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F27" w:rsidRDefault="00A66F27" w:rsidP="006A2037">
      <w:pPr>
        <w:spacing w:before="120" w:after="120" w:line="480" w:lineRule="auto"/>
        <w:jc w:val="center"/>
        <w:rPr>
          <w:rFonts w:ascii="Times New Roman" w:hAnsi="Times New Roman" w:cs="Times New Roman"/>
          <w:b/>
          <w:sz w:val="24"/>
          <w:szCs w:val="24"/>
        </w:rPr>
      </w:pPr>
    </w:p>
    <w:p w:rsidR="00A66F27" w:rsidRDefault="00A66F27" w:rsidP="006A2037">
      <w:pPr>
        <w:spacing w:before="120" w:after="120" w:line="480" w:lineRule="auto"/>
        <w:jc w:val="center"/>
        <w:rPr>
          <w:rFonts w:ascii="Times New Roman" w:hAnsi="Times New Roman" w:cs="Times New Roman"/>
          <w:b/>
          <w:sz w:val="24"/>
          <w:szCs w:val="24"/>
        </w:rPr>
      </w:pPr>
    </w:p>
    <w:p w:rsidR="00A66F27" w:rsidRDefault="00A66F27" w:rsidP="006A2037">
      <w:pPr>
        <w:spacing w:before="120" w:after="120" w:line="480" w:lineRule="auto"/>
        <w:jc w:val="center"/>
        <w:rPr>
          <w:rFonts w:ascii="Times New Roman" w:hAnsi="Times New Roman" w:cs="Times New Roman"/>
          <w:b/>
          <w:sz w:val="24"/>
          <w:szCs w:val="24"/>
        </w:rPr>
      </w:pPr>
    </w:p>
    <w:p w:rsidR="00971A1B" w:rsidRPr="005C7685" w:rsidRDefault="004C759A" w:rsidP="006A2037">
      <w:pPr>
        <w:spacing w:before="120" w:after="120" w:line="480" w:lineRule="auto"/>
        <w:jc w:val="center"/>
        <w:rPr>
          <w:rFonts w:ascii="Times New Roman" w:hAnsi="Times New Roman" w:cs="Times New Roman"/>
          <w:sz w:val="24"/>
          <w:szCs w:val="24"/>
        </w:rPr>
      </w:pPr>
      <w:r w:rsidRPr="005C7685">
        <w:rPr>
          <w:rFonts w:ascii="Times New Roman" w:hAnsi="Times New Roman" w:cs="Times New Roman"/>
          <w:sz w:val="24"/>
          <w:szCs w:val="24"/>
        </w:rPr>
        <w:t>Annotated Bibliography</w:t>
      </w:r>
    </w:p>
    <w:p w:rsidR="00971A1B" w:rsidRPr="005C7685" w:rsidRDefault="00971A1B" w:rsidP="006A2037">
      <w:pPr>
        <w:spacing w:before="120" w:after="120" w:line="480" w:lineRule="auto"/>
        <w:jc w:val="center"/>
        <w:rPr>
          <w:rFonts w:ascii="Times New Roman" w:hAnsi="Times New Roman" w:cs="Times New Roman"/>
          <w:sz w:val="24"/>
          <w:szCs w:val="24"/>
        </w:rPr>
      </w:pPr>
      <w:r w:rsidRPr="005C7685">
        <w:rPr>
          <w:rFonts w:ascii="Times New Roman" w:hAnsi="Times New Roman" w:cs="Times New Roman"/>
          <w:sz w:val="24"/>
          <w:szCs w:val="24"/>
        </w:rPr>
        <w:t>Student’s Name</w:t>
      </w:r>
    </w:p>
    <w:p w:rsidR="00971A1B" w:rsidRPr="005C7685" w:rsidRDefault="00971A1B" w:rsidP="006A2037">
      <w:pPr>
        <w:spacing w:before="120" w:after="120" w:line="480" w:lineRule="auto"/>
        <w:jc w:val="center"/>
        <w:rPr>
          <w:rFonts w:ascii="Times New Roman" w:hAnsi="Times New Roman" w:cs="Times New Roman"/>
          <w:sz w:val="24"/>
          <w:szCs w:val="24"/>
        </w:rPr>
      </w:pPr>
      <w:r w:rsidRPr="005C7685">
        <w:rPr>
          <w:rFonts w:ascii="Times New Roman" w:hAnsi="Times New Roman" w:cs="Times New Roman"/>
          <w:sz w:val="24"/>
          <w:szCs w:val="24"/>
        </w:rPr>
        <w:t>Institution</w:t>
      </w:r>
    </w:p>
    <w:p w:rsidR="00971A1B" w:rsidRDefault="00971A1B">
      <w:pPr>
        <w:rPr>
          <w:rFonts w:ascii="Times New Roman" w:hAnsi="Times New Roman" w:cs="Times New Roman"/>
          <w:b/>
          <w:sz w:val="24"/>
          <w:szCs w:val="24"/>
        </w:rPr>
      </w:pPr>
      <w:r>
        <w:rPr>
          <w:rFonts w:ascii="Times New Roman" w:hAnsi="Times New Roman" w:cs="Times New Roman"/>
          <w:b/>
          <w:sz w:val="24"/>
          <w:szCs w:val="24"/>
        </w:rPr>
        <w:br w:type="page"/>
      </w:r>
    </w:p>
    <w:p w:rsidR="0035577D" w:rsidRPr="006A2037" w:rsidRDefault="00BA6372" w:rsidP="006A2037">
      <w:pPr>
        <w:pStyle w:val="ListParagraph"/>
        <w:numPr>
          <w:ilvl w:val="0"/>
          <w:numId w:val="3"/>
        </w:numPr>
        <w:spacing w:before="120" w:after="120" w:line="480" w:lineRule="auto"/>
        <w:rPr>
          <w:rFonts w:ascii="Times New Roman" w:hAnsi="Times New Roman" w:cs="Times New Roman"/>
          <w:b/>
          <w:color w:val="222222"/>
          <w:sz w:val="24"/>
          <w:szCs w:val="24"/>
          <w:shd w:val="clear" w:color="auto" w:fill="FFFFFF"/>
        </w:rPr>
      </w:pPr>
      <w:r w:rsidRPr="006A2037">
        <w:rPr>
          <w:rFonts w:ascii="Times New Roman" w:hAnsi="Times New Roman" w:cs="Times New Roman"/>
          <w:b/>
          <w:color w:val="222222"/>
          <w:sz w:val="24"/>
          <w:szCs w:val="24"/>
          <w:shd w:val="clear" w:color="auto" w:fill="FFFFFF"/>
        </w:rPr>
        <w:lastRenderedPageBreak/>
        <w:t xml:space="preserve">Entries </w:t>
      </w:r>
      <w:r w:rsidR="00F97EC9" w:rsidRPr="006A2037">
        <w:rPr>
          <w:rFonts w:ascii="Times New Roman" w:hAnsi="Times New Roman" w:cs="Times New Roman"/>
          <w:b/>
          <w:color w:val="222222"/>
          <w:sz w:val="24"/>
          <w:szCs w:val="24"/>
          <w:shd w:val="clear" w:color="auto" w:fill="FFFFFF"/>
        </w:rPr>
        <w:t xml:space="preserve">for </w:t>
      </w:r>
      <w:r w:rsidRPr="006A2037">
        <w:rPr>
          <w:rFonts w:ascii="Times New Roman" w:hAnsi="Times New Roman" w:cs="Times New Roman"/>
          <w:b/>
          <w:color w:val="222222"/>
          <w:sz w:val="24"/>
          <w:szCs w:val="24"/>
          <w:shd w:val="clear" w:color="auto" w:fill="FFFFFF"/>
        </w:rPr>
        <w:t>Diversity and Issues of Fairness</w:t>
      </w:r>
    </w:p>
    <w:p w:rsidR="00C141EF" w:rsidRPr="006A2037" w:rsidRDefault="00C141EF"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Gurin, P., Dey, E., Hurtado, S., &amp; Gurin, G. (2002). Diversity and higher education: Theory and impact on educational outcomes. Harvard educational review, 72(3), 330-367.</w:t>
      </w:r>
    </w:p>
    <w:p w:rsidR="00C266E9" w:rsidRPr="006A2037" w:rsidRDefault="005A290A" w:rsidP="006A2037">
      <w:pPr>
        <w:spacing w:before="120" w:after="120" w:line="480" w:lineRule="auto"/>
        <w:ind w:left="562" w:firstLine="720"/>
        <w:rPr>
          <w:rFonts w:ascii="Times New Roman" w:hAnsi="Times New Roman" w:cs="Times New Roman"/>
          <w:color w:val="000000"/>
          <w:sz w:val="24"/>
          <w:szCs w:val="24"/>
          <w:shd w:val="clear" w:color="auto" w:fill="FFFFFF"/>
        </w:rPr>
      </w:pPr>
      <w:r w:rsidRPr="006A2037">
        <w:rPr>
          <w:rFonts w:ascii="Times New Roman" w:hAnsi="Times New Roman" w:cs="Times New Roman"/>
          <w:sz w:val="24"/>
          <w:szCs w:val="24"/>
        </w:rPr>
        <w:t>This</w:t>
      </w:r>
      <w:r w:rsidRPr="006A2037">
        <w:rPr>
          <w:rFonts w:ascii="Times New Roman" w:hAnsi="Times New Roman" w:cs="Times New Roman"/>
          <w:color w:val="000000"/>
          <w:sz w:val="24"/>
          <w:szCs w:val="24"/>
          <w:shd w:val="clear" w:color="auto" w:fill="FFFFFF"/>
        </w:rPr>
        <w:t xml:space="preserve"> journal article explores and articulates the purpose and benefits of diversity in higher education. </w:t>
      </w:r>
      <w:r w:rsidR="00FA5589" w:rsidRPr="006A2037">
        <w:rPr>
          <w:rFonts w:ascii="Times New Roman" w:hAnsi="Times New Roman" w:cs="Times New Roman"/>
          <w:color w:val="000000"/>
          <w:sz w:val="24"/>
          <w:szCs w:val="24"/>
          <w:shd w:val="clear" w:color="auto" w:fill="FFFFFF"/>
        </w:rPr>
        <w:t xml:space="preserve">It also examines the relationship between student’s experiences with diverse peers and how the relationship affects their educational outcomes. </w:t>
      </w:r>
      <w:r w:rsidR="005A4B0A" w:rsidRPr="006A2037">
        <w:rPr>
          <w:rFonts w:ascii="Times New Roman" w:hAnsi="Times New Roman" w:cs="Times New Roman"/>
          <w:color w:val="000000"/>
          <w:sz w:val="24"/>
          <w:szCs w:val="24"/>
          <w:shd w:val="clear" w:color="auto" w:fill="FFFFFF"/>
        </w:rPr>
        <w:t xml:space="preserve">According to the authors, when students from different backgrounds join college/university they encounter one another </w:t>
      </w:r>
      <w:r w:rsidR="007A467F" w:rsidRPr="006A2037">
        <w:rPr>
          <w:rFonts w:ascii="Times New Roman" w:hAnsi="Times New Roman" w:cs="Times New Roman"/>
          <w:color w:val="000000"/>
          <w:sz w:val="24"/>
          <w:szCs w:val="24"/>
          <w:shd w:val="clear" w:color="auto" w:fill="FFFFFF"/>
        </w:rPr>
        <w:t xml:space="preserve">and are supposed to learn diversified ideas they have never learnt before. The ideas they learn include culture, different ways of doing things, religion and so forth. </w:t>
      </w:r>
      <w:r w:rsidR="00601918" w:rsidRPr="006A2037">
        <w:rPr>
          <w:rFonts w:ascii="Times New Roman" w:hAnsi="Times New Roman" w:cs="Times New Roman"/>
          <w:color w:val="000000"/>
          <w:sz w:val="24"/>
          <w:szCs w:val="24"/>
          <w:shd w:val="clear" w:color="auto" w:fill="FFFFFF"/>
        </w:rPr>
        <w:t xml:space="preserve">All these play an integral role in student’s education by broadening their vision of what they read in books. </w:t>
      </w:r>
    </w:p>
    <w:p w:rsidR="00C266E9" w:rsidRPr="006A2037" w:rsidRDefault="006462C5" w:rsidP="006A2037">
      <w:pPr>
        <w:spacing w:before="120" w:after="120" w:line="480" w:lineRule="auto"/>
        <w:ind w:left="562" w:firstLine="720"/>
        <w:rPr>
          <w:rFonts w:ascii="Times New Roman" w:hAnsi="Times New Roman" w:cs="Times New Roman"/>
          <w:color w:val="000000"/>
          <w:sz w:val="24"/>
          <w:szCs w:val="24"/>
          <w:shd w:val="clear" w:color="auto" w:fill="FFFFFF"/>
        </w:rPr>
      </w:pPr>
      <w:r w:rsidRPr="006A2037">
        <w:rPr>
          <w:rFonts w:ascii="Times New Roman" w:hAnsi="Times New Roman" w:cs="Times New Roman"/>
          <w:sz w:val="24"/>
          <w:szCs w:val="24"/>
        </w:rPr>
        <w:t>This</w:t>
      </w:r>
      <w:r w:rsidRPr="006A2037">
        <w:rPr>
          <w:rFonts w:ascii="Times New Roman" w:hAnsi="Times New Roman" w:cs="Times New Roman"/>
          <w:color w:val="000000"/>
          <w:sz w:val="24"/>
          <w:szCs w:val="24"/>
          <w:shd w:val="clear" w:color="auto" w:fill="FFFFFF"/>
        </w:rPr>
        <w:t xml:space="preserve"> journal article is intended for an audience well-educated in the field of education. The </w:t>
      </w:r>
      <w:r w:rsidR="000149CE" w:rsidRPr="006A2037">
        <w:rPr>
          <w:rFonts w:ascii="Times New Roman" w:hAnsi="Times New Roman" w:cs="Times New Roman"/>
          <w:color w:val="000000"/>
          <w:sz w:val="24"/>
          <w:szCs w:val="24"/>
          <w:shd w:val="clear" w:color="auto" w:fill="FFFFFF"/>
        </w:rPr>
        <w:t>authors intended to use the article</w:t>
      </w:r>
      <w:r w:rsidRPr="006A2037">
        <w:rPr>
          <w:rFonts w:ascii="Times New Roman" w:hAnsi="Times New Roman" w:cs="Times New Roman"/>
          <w:color w:val="000000"/>
          <w:sz w:val="24"/>
          <w:szCs w:val="24"/>
          <w:shd w:val="clear" w:color="auto" w:fill="FFFFFF"/>
        </w:rPr>
        <w:t xml:space="preserve"> to offer some insight on how educators can use diversity to improve </w:t>
      </w:r>
      <w:r w:rsidR="005D2227" w:rsidRPr="006A2037">
        <w:rPr>
          <w:rFonts w:ascii="Times New Roman" w:hAnsi="Times New Roman" w:cs="Times New Roman"/>
          <w:color w:val="000000"/>
          <w:sz w:val="24"/>
          <w:szCs w:val="24"/>
          <w:shd w:val="clear" w:color="auto" w:fill="FFFFFF"/>
        </w:rPr>
        <w:t>students’</w:t>
      </w:r>
      <w:r w:rsidRPr="006A2037">
        <w:rPr>
          <w:rFonts w:ascii="Times New Roman" w:hAnsi="Times New Roman" w:cs="Times New Roman"/>
          <w:color w:val="000000"/>
          <w:sz w:val="24"/>
          <w:szCs w:val="24"/>
          <w:shd w:val="clear" w:color="auto" w:fill="FFFFFF"/>
        </w:rPr>
        <w:t xml:space="preserve"> educational outcomes. </w:t>
      </w:r>
      <w:r w:rsidR="00C266E9" w:rsidRPr="006A2037">
        <w:rPr>
          <w:rFonts w:ascii="Times New Roman" w:hAnsi="Times New Roman" w:cs="Times New Roman"/>
          <w:sz w:val="24"/>
          <w:szCs w:val="24"/>
        </w:rPr>
        <w:t>This article is applicable in</w:t>
      </w:r>
      <w:r w:rsidR="00AD55D4" w:rsidRPr="006A2037">
        <w:rPr>
          <w:rFonts w:ascii="Times New Roman" w:hAnsi="Times New Roman" w:cs="Times New Roman"/>
          <w:sz w:val="24"/>
          <w:szCs w:val="24"/>
        </w:rPr>
        <w:t xml:space="preserve"> my research for the SCA1 paper</w:t>
      </w:r>
      <w:r w:rsidR="00C266E9" w:rsidRPr="006A2037">
        <w:rPr>
          <w:rFonts w:ascii="Times New Roman" w:hAnsi="Times New Roman" w:cs="Times New Roman"/>
          <w:sz w:val="24"/>
          <w:szCs w:val="24"/>
        </w:rPr>
        <w:t xml:space="preserve"> </w:t>
      </w:r>
      <w:r w:rsidR="00F36B3E" w:rsidRPr="006A2037">
        <w:rPr>
          <w:rFonts w:ascii="Times New Roman" w:hAnsi="Times New Roman" w:cs="Times New Roman"/>
          <w:sz w:val="24"/>
          <w:szCs w:val="24"/>
        </w:rPr>
        <w:t xml:space="preserve">because it </w:t>
      </w:r>
      <w:r w:rsidR="00165065" w:rsidRPr="006A2037">
        <w:rPr>
          <w:rFonts w:ascii="Times New Roman" w:hAnsi="Times New Roman" w:cs="Times New Roman"/>
          <w:sz w:val="24"/>
          <w:szCs w:val="24"/>
        </w:rPr>
        <w:t xml:space="preserve">will help further examine the ways in which diversity helps in improving educational outcomes. </w:t>
      </w:r>
    </w:p>
    <w:p w:rsidR="00696844" w:rsidRPr="006A2037" w:rsidRDefault="0073268D"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Bowen, W. G., &amp; Bok, D. (2016). The shape of the river: Long-term consequences of considering race in college and university admissions (Vol. 96). Princeton University Press.</w:t>
      </w:r>
    </w:p>
    <w:p w:rsidR="00B23D06" w:rsidRPr="006A2037" w:rsidRDefault="00521E6E"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t>This journal article underscores the educational and civic importance of informal interaction among differential racial and ethnic groups during the</w:t>
      </w:r>
      <w:r w:rsidR="00CA5B4C" w:rsidRPr="006A2037">
        <w:rPr>
          <w:rFonts w:ascii="Times New Roman" w:hAnsi="Times New Roman" w:cs="Times New Roman"/>
          <w:sz w:val="24"/>
          <w:szCs w:val="24"/>
        </w:rPr>
        <w:t>ir</w:t>
      </w:r>
      <w:r w:rsidRPr="006A2037">
        <w:rPr>
          <w:rFonts w:ascii="Times New Roman" w:hAnsi="Times New Roman" w:cs="Times New Roman"/>
          <w:sz w:val="24"/>
          <w:szCs w:val="24"/>
        </w:rPr>
        <w:t xml:space="preserve"> college or university </w:t>
      </w:r>
      <w:r w:rsidRPr="006A2037">
        <w:rPr>
          <w:rFonts w:ascii="Times New Roman" w:hAnsi="Times New Roman" w:cs="Times New Roman"/>
          <w:sz w:val="24"/>
          <w:szCs w:val="24"/>
        </w:rPr>
        <w:lastRenderedPageBreak/>
        <w:t xml:space="preserve">years. </w:t>
      </w:r>
      <w:r w:rsidR="00B26E50" w:rsidRPr="006A2037">
        <w:rPr>
          <w:rFonts w:ascii="Times New Roman" w:hAnsi="Times New Roman" w:cs="Times New Roman"/>
          <w:sz w:val="24"/>
          <w:szCs w:val="24"/>
        </w:rPr>
        <w:t>The article offers some evidence of the continuing importance of affirmative action and diversity effo</w:t>
      </w:r>
      <w:r w:rsidR="009F19E4" w:rsidRPr="006A2037">
        <w:rPr>
          <w:rFonts w:ascii="Times New Roman" w:hAnsi="Times New Roman" w:cs="Times New Roman"/>
          <w:sz w:val="24"/>
          <w:szCs w:val="24"/>
        </w:rPr>
        <w:t xml:space="preserve">rts by college and universities, not only as a means of increasing access to higher education for greater numbers of students, but also as a means of fostering student’s academic and social growth. </w:t>
      </w:r>
    </w:p>
    <w:p w:rsidR="007F0C02" w:rsidRPr="006A2037" w:rsidRDefault="0043138F"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t>This journal article is intended for an audience speciali</w:t>
      </w:r>
      <w:r w:rsidR="002F0B68" w:rsidRPr="006A2037">
        <w:rPr>
          <w:rFonts w:ascii="Times New Roman" w:hAnsi="Times New Roman" w:cs="Times New Roman"/>
          <w:sz w:val="24"/>
          <w:szCs w:val="24"/>
        </w:rPr>
        <w:t xml:space="preserve">zing in the field of education e.g colleges and universities. </w:t>
      </w:r>
      <w:r w:rsidR="002F6164" w:rsidRPr="006A2037">
        <w:rPr>
          <w:rFonts w:ascii="Times New Roman" w:hAnsi="Times New Roman" w:cs="Times New Roman"/>
          <w:sz w:val="24"/>
          <w:szCs w:val="24"/>
        </w:rPr>
        <w:t>It creates awareness o</w:t>
      </w:r>
      <w:r w:rsidR="00470052" w:rsidRPr="006A2037">
        <w:rPr>
          <w:rFonts w:ascii="Times New Roman" w:hAnsi="Times New Roman" w:cs="Times New Roman"/>
          <w:sz w:val="24"/>
          <w:szCs w:val="24"/>
        </w:rPr>
        <w:t xml:space="preserve">f the long-term consequences that calls for the promotion of cultural diversity. </w:t>
      </w:r>
      <w:r w:rsidR="00741844" w:rsidRPr="006A2037">
        <w:rPr>
          <w:rFonts w:ascii="Times New Roman" w:hAnsi="Times New Roman" w:cs="Times New Roman"/>
          <w:sz w:val="24"/>
          <w:szCs w:val="24"/>
        </w:rPr>
        <w:t xml:space="preserve">The article is applicable in my research because it will help in examining policies that encourage race-sensitive admissions and such policies have worked in practice. </w:t>
      </w:r>
      <w:r w:rsidR="00101280" w:rsidRPr="006A2037">
        <w:rPr>
          <w:rFonts w:ascii="Times New Roman" w:hAnsi="Times New Roman" w:cs="Times New Roman"/>
          <w:sz w:val="24"/>
          <w:szCs w:val="24"/>
        </w:rPr>
        <w:t xml:space="preserve">My research is set out </w:t>
      </w:r>
      <w:r w:rsidR="007F0C02" w:rsidRPr="006A2037">
        <w:rPr>
          <w:rFonts w:ascii="Times New Roman" w:hAnsi="Times New Roman" w:cs="Times New Roman"/>
          <w:sz w:val="24"/>
          <w:szCs w:val="24"/>
        </w:rPr>
        <w:t>to discover the extent to which</w:t>
      </w:r>
      <w:r w:rsidR="00101280" w:rsidRPr="006A2037">
        <w:rPr>
          <w:rFonts w:ascii="Times New Roman" w:hAnsi="Times New Roman" w:cs="Times New Roman"/>
          <w:sz w:val="24"/>
          <w:szCs w:val="24"/>
        </w:rPr>
        <w:t xml:space="preserve"> policies </w:t>
      </w:r>
      <w:r w:rsidR="007F0C02" w:rsidRPr="006A2037">
        <w:rPr>
          <w:rFonts w:ascii="Times New Roman" w:hAnsi="Times New Roman" w:cs="Times New Roman"/>
          <w:sz w:val="24"/>
          <w:szCs w:val="24"/>
        </w:rPr>
        <w:t>concerning diversity and inclusion can be used to</w:t>
      </w:r>
      <w:r w:rsidR="00101280" w:rsidRPr="006A2037">
        <w:rPr>
          <w:rFonts w:ascii="Times New Roman" w:hAnsi="Times New Roman" w:cs="Times New Roman"/>
          <w:sz w:val="24"/>
          <w:szCs w:val="24"/>
        </w:rPr>
        <w:t xml:space="preserve"> achieve</w:t>
      </w:r>
      <w:r w:rsidR="00E64649" w:rsidRPr="006A2037">
        <w:rPr>
          <w:rFonts w:ascii="Times New Roman" w:hAnsi="Times New Roman" w:cs="Times New Roman"/>
          <w:sz w:val="24"/>
          <w:szCs w:val="24"/>
        </w:rPr>
        <w:t xml:space="preserve"> these</w:t>
      </w:r>
      <w:r w:rsidR="007F0C02" w:rsidRPr="006A2037">
        <w:rPr>
          <w:rFonts w:ascii="Times New Roman" w:hAnsi="Times New Roman" w:cs="Times New Roman"/>
          <w:sz w:val="24"/>
          <w:szCs w:val="24"/>
        </w:rPr>
        <w:t xml:space="preserve"> two objectives:</w:t>
      </w:r>
      <w:r w:rsidR="008D33F6" w:rsidRPr="006A2037">
        <w:rPr>
          <w:rFonts w:ascii="Times New Roman" w:hAnsi="Times New Roman" w:cs="Times New Roman"/>
          <w:sz w:val="24"/>
          <w:szCs w:val="24"/>
        </w:rPr>
        <w:t xml:space="preserve"> (a) enrich educational experiences by enrolling and educating </w:t>
      </w:r>
      <w:r w:rsidR="009808F4" w:rsidRPr="006A2037">
        <w:rPr>
          <w:rFonts w:ascii="Times New Roman" w:hAnsi="Times New Roman" w:cs="Times New Roman"/>
          <w:sz w:val="24"/>
          <w:szCs w:val="24"/>
        </w:rPr>
        <w:t>students from</w:t>
      </w:r>
      <w:r w:rsidR="008D33F6" w:rsidRPr="006A2037">
        <w:rPr>
          <w:rFonts w:ascii="Times New Roman" w:hAnsi="Times New Roman" w:cs="Times New Roman"/>
          <w:sz w:val="24"/>
          <w:szCs w:val="24"/>
        </w:rPr>
        <w:t xml:space="preserve"> different ethnic and socioeconomic backgrounds (b) </w:t>
      </w:r>
      <w:r w:rsidR="00E37184" w:rsidRPr="006A2037">
        <w:rPr>
          <w:rFonts w:ascii="Times New Roman" w:hAnsi="Times New Roman" w:cs="Times New Roman"/>
          <w:sz w:val="24"/>
          <w:szCs w:val="24"/>
        </w:rPr>
        <w:t xml:space="preserve">Use diversity to fill the existing gap perceived as “educational deficit” in preparing large numbers of students who are capable of working in a diversified environment. </w:t>
      </w:r>
    </w:p>
    <w:p w:rsidR="00696844" w:rsidRPr="006A2037" w:rsidRDefault="00D16D0F"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Rendon, L. I. (1994). Validating culturally diverse students: Toward a new model of learning and student development. Innovative higher education, 19(1), 33-51.</w:t>
      </w:r>
    </w:p>
    <w:p w:rsidR="00696844" w:rsidRPr="006A2037" w:rsidRDefault="005C5BDA"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t xml:space="preserve">This journal article </w:t>
      </w:r>
      <w:r w:rsidR="003249EC" w:rsidRPr="006A2037">
        <w:rPr>
          <w:rFonts w:ascii="Times New Roman" w:hAnsi="Times New Roman" w:cs="Times New Roman"/>
          <w:sz w:val="24"/>
          <w:szCs w:val="24"/>
        </w:rPr>
        <w:t xml:space="preserve">shares the strengths of diversity in unleashing student’s </w:t>
      </w:r>
      <w:r w:rsidR="00397C35" w:rsidRPr="006A2037">
        <w:rPr>
          <w:rFonts w:ascii="Times New Roman" w:hAnsi="Times New Roman" w:cs="Times New Roman"/>
          <w:sz w:val="24"/>
          <w:szCs w:val="24"/>
        </w:rPr>
        <w:t xml:space="preserve">ability towards educational goals. </w:t>
      </w:r>
      <w:r w:rsidR="0055561A" w:rsidRPr="006A2037">
        <w:rPr>
          <w:rFonts w:ascii="Times New Roman" w:hAnsi="Times New Roman" w:cs="Times New Roman"/>
          <w:sz w:val="24"/>
          <w:szCs w:val="24"/>
        </w:rPr>
        <w:t xml:space="preserve">The information provided in the article emphasizes the potential of students who come from </w:t>
      </w:r>
      <w:r w:rsidR="007C14C0" w:rsidRPr="006A2037">
        <w:rPr>
          <w:rFonts w:ascii="Times New Roman" w:hAnsi="Times New Roman" w:cs="Times New Roman"/>
          <w:sz w:val="24"/>
          <w:szCs w:val="24"/>
        </w:rPr>
        <w:t>backgrounds that suppress their abilities h</w:t>
      </w:r>
      <w:r w:rsidR="00E8660E" w:rsidRPr="006A2037">
        <w:rPr>
          <w:rFonts w:ascii="Times New Roman" w:hAnsi="Times New Roman" w:cs="Times New Roman"/>
          <w:sz w:val="24"/>
          <w:szCs w:val="24"/>
        </w:rPr>
        <w:t>ence lowering their self-esteem, which as a r</w:t>
      </w:r>
      <w:r w:rsidR="005121EF" w:rsidRPr="006A2037">
        <w:rPr>
          <w:rFonts w:ascii="Times New Roman" w:hAnsi="Times New Roman" w:cs="Times New Roman"/>
          <w:sz w:val="24"/>
          <w:szCs w:val="24"/>
        </w:rPr>
        <w:t>e</w:t>
      </w:r>
      <w:r w:rsidR="00B355C9" w:rsidRPr="006A2037">
        <w:rPr>
          <w:rFonts w:ascii="Times New Roman" w:hAnsi="Times New Roman" w:cs="Times New Roman"/>
          <w:sz w:val="24"/>
          <w:szCs w:val="24"/>
        </w:rPr>
        <w:t>sult make them feel inadequate for</w:t>
      </w:r>
      <w:r w:rsidR="00D6243F" w:rsidRPr="006A2037">
        <w:rPr>
          <w:rFonts w:ascii="Times New Roman" w:hAnsi="Times New Roman" w:cs="Times New Roman"/>
          <w:sz w:val="24"/>
          <w:szCs w:val="24"/>
        </w:rPr>
        <w:t xml:space="preserve"> higher education</w:t>
      </w:r>
      <w:r w:rsidR="00C033B5" w:rsidRPr="006A2037">
        <w:rPr>
          <w:rFonts w:ascii="Times New Roman" w:hAnsi="Times New Roman" w:cs="Times New Roman"/>
          <w:sz w:val="24"/>
          <w:szCs w:val="24"/>
        </w:rPr>
        <w:t xml:space="preserve">. </w:t>
      </w:r>
      <w:r w:rsidR="009B427D" w:rsidRPr="006A2037">
        <w:rPr>
          <w:rFonts w:ascii="Times New Roman" w:hAnsi="Times New Roman" w:cs="Times New Roman"/>
          <w:sz w:val="24"/>
          <w:szCs w:val="24"/>
        </w:rPr>
        <w:t xml:space="preserve">The article identifies various ways in which diversity helps students from various backgrounds </w:t>
      </w:r>
      <w:r w:rsidR="00226FA2" w:rsidRPr="006A2037">
        <w:rPr>
          <w:rFonts w:ascii="Times New Roman" w:hAnsi="Times New Roman" w:cs="Times New Roman"/>
          <w:sz w:val="24"/>
          <w:szCs w:val="24"/>
        </w:rPr>
        <w:t xml:space="preserve">learn from one another and eventually develop </w:t>
      </w:r>
      <w:r w:rsidR="00214DFF" w:rsidRPr="006A2037">
        <w:rPr>
          <w:rFonts w:ascii="Times New Roman" w:hAnsi="Times New Roman" w:cs="Times New Roman"/>
          <w:sz w:val="24"/>
          <w:szCs w:val="24"/>
        </w:rPr>
        <w:t>skills that help</w:t>
      </w:r>
      <w:r w:rsidR="00226FA2" w:rsidRPr="006A2037">
        <w:rPr>
          <w:rFonts w:ascii="Times New Roman" w:hAnsi="Times New Roman" w:cs="Times New Roman"/>
          <w:sz w:val="24"/>
          <w:szCs w:val="24"/>
        </w:rPr>
        <w:t xml:space="preserve"> them become even more useful people </w:t>
      </w:r>
      <w:r w:rsidR="00725C8B" w:rsidRPr="006A2037">
        <w:rPr>
          <w:rFonts w:ascii="Times New Roman" w:hAnsi="Times New Roman" w:cs="Times New Roman"/>
          <w:sz w:val="24"/>
          <w:szCs w:val="24"/>
        </w:rPr>
        <w:t xml:space="preserve">who are </w:t>
      </w:r>
      <w:r w:rsidR="00BD1207" w:rsidRPr="006A2037">
        <w:rPr>
          <w:rFonts w:ascii="Times New Roman" w:hAnsi="Times New Roman" w:cs="Times New Roman"/>
          <w:sz w:val="24"/>
          <w:szCs w:val="24"/>
        </w:rPr>
        <w:t xml:space="preserve">always </w:t>
      </w:r>
      <w:r w:rsidR="00725C8B" w:rsidRPr="006A2037">
        <w:rPr>
          <w:rFonts w:ascii="Times New Roman" w:hAnsi="Times New Roman" w:cs="Times New Roman"/>
          <w:sz w:val="24"/>
          <w:szCs w:val="24"/>
        </w:rPr>
        <w:t>free to learn from others</w:t>
      </w:r>
      <w:r w:rsidR="00BD1207" w:rsidRPr="006A2037">
        <w:rPr>
          <w:rFonts w:ascii="Times New Roman" w:hAnsi="Times New Roman" w:cs="Times New Roman"/>
          <w:sz w:val="24"/>
          <w:szCs w:val="24"/>
        </w:rPr>
        <w:t xml:space="preserve"> and fit anywhere in the world</w:t>
      </w:r>
      <w:r w:rsidR="00725C8B" w:rsidRPr="006A2037">
        <w:rPr>
          <w:rFonts w:ascii="Times New Roman" w:hAnsi="Times New Roman" w:cs="Times New Roman"/>
          <w:sz w:val="24"/>
          <w:szCs w:val="24"/>
        </w:rPr>
        <w:t>.</w:t>
      </w:r>
      <w:r w:rsidR="00226FA2" w:rsidRPr="006A2037">
        <w:rPr>
          <w:rFonts w:ascii="Times New Roman" w:hAnsi="Times New Roman" w:cs="Times New Roman"/>
          <w:sz w:val="24"/>
          <w:szCs w:val="24"/>
        </w:rPr>
        <w:t xml:space="preserve"> </w:t>
      </w:r>
    </w:p>
    <w:p w:rsidR="000B1857" w:rsidRPr="006A2037" w:rsidRDefault="000B1857"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lastRenderedPageBreak/>
        <w:t xml:space="preserve">This article was intended for scholars who are willing to learn how to improve </w:t>
      </w:r>
      <w:r w:rsidR="001C1CF8" w:rsidRPr="006A2037">
        <w:rPr>
          <w:rFonts w:ascii="Times New Roman" w:hAnsi="Times New Roman" w:cs="Times New Roman"/>
          <w:sz w:val="24"/>
          <w:szCs w:val="24"/>
        </w:rPr>
        <w:t>students’</w:t>
      </w:r>
      <w:r w:rsidRPr="006A2037">
        <w:rPr>
          <w:rFonts w:ascii="Times New Roman" w:hAnsi="Times New Roman" w:cs="Times New Roman"/>
          <w:sz w:val="24"/>
          <w:szCs w:val="24"/>
        </w:rPr>
        <w:t xml:space="preserve"> educational outcomes particularly among students who have been experiencing some challenges </w:t>
      </w:r>
      <w:r w:rsidR="00901414" w:rsidRPr="006A2037">
        <w:rPr>
          <w:rFonts w:ascii="Times New Roman" w:hAnsi="Times New Roman" w:cs="Times New Roman"/>
          <w:sz w:val="24"/>
          <w:szCs w:val="24"/>
        </w:rPr>
        <w:t>when trying to fit in colleges and univ</w:t>
      </w:r>
      <w:r w:rsidR="009537AE" w:rsidRPr="006A2037">
        <w:rPr>
          <w:rFonts w:ascii="Times New Roman" w:hAnsi="Times New Roman" w:cs="Times New Roman"/>
          <w:sz w:val="24"/>
          <w:szCs w:val="24"/>
        </w:rPr>
        <w:t>ersities where they are seen as of minority group.</w:t>
      </w:r>
      <w:r w:rsidR="004F2A79" w:rsidRPr="006A2037">
        <w:rPr>
          <w:rFonts w:ascii="Times New Roman" w:hAnsi="Times New Roman" w:cs="Times New Roman"/>
          <w:sz w:val="24"/>
          <w:szCs w:val="24"/>
        </w:rPr>
        <w:t xml:space="preserve"> The article is applicable in my research because it will be used as a source of relevant information </w:t>
      </w:r>
      <w:r w:rsidR="005E0FD8" w:rsidRPr="006A2037">
        <w:rPr>
          <w:rFonts w:ascii="Times New Roman" w:hAnsi="Times New Roman" w:cs="Times New Roman"/>
          <w:sz w:val="24"/>
          <w:szCs w:val="24"/>
        </w:rPr>
        <w:t>regarding</w:t>
      </w:r>
      <w:r w:rsidR="004F2A79" w:rsidRPr="006A2037">
        <w:rPr>
          <w:rFonts w:ascii="Times New Roman" w:hAnsi="Times New Roman" w:cs="Times New Roman"/>
          <w:sz w:val="24"/>
          <w:szCs w:val="24"/>
        </w:rPr>
        <w:t xml:space="preserve"> issues some students </w:t>
      </w:r>
      <w:r w:rsidR="00BF580F" w:rsidRPr="006A2037">
        <w:rPr>
          <w:rFonts w:ascii="Times New Roman" w:hAnsi="Times New Roman" w:cs="Times New Roman"/>
          <w:sz w:val="24"/>
          <w:szCs w:val="24"/>
        </w:rPr>
        <w:t>encounter</w:t>
      </w:r>
      <w:r w:rsidR="004F2A79" w:rsidRPr="006A2037">
        <w:rPr>
          <w:rFonts w:ascii="Times New Roman" w:hAnsi="Times New Roman" w:cs="Times New Roman"/>
          <w:sz w:val="24"/>
          <w:szCs w:val="24"/>
        </w:rPr>
        <w:t xml:space="preserve"> when trying to integrate in colleges and universities. </w:t>
      </w:r>
      <w:r w:rsidR="009537AE" w:rsidRPr="006A2037">
        <w:rPr>
          <w:rFonts w:ascii="Times New Roman" w:hAnsi="Times New Roman" w:cs="Times New Roman"/>
          <w:sz w:val="24"/>
          <w:szCs w:val="24"/>
        </w:rPr>
        <w:t xml:space="preserve"> </w:t>
      </w:r>
    </w:p>
    <w:p w:rsidR="006A5983" w:rsidRPr="006A2037" w:rsidRDefault="0078469B"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Locks, A. M., Hurtado, S., Bowman, N. A., &amp; Oseguera, L. (2008). Extending notions of campus climate and diversity to students' transition to college. The Review of Higher Education, 31(3), 257-285.</w:t>
      </w:r>
    </w:p>
    <w:p w:rsidR="00835C6E" w:rsidRPr="006A2037" w:rsidRDefault="00835C6E"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t xml:space="preserve">Joining college or university away from home requires one to adjust in an unfamiliar environment and becoming acquainted with strangers. </w:t>
      </w:r>
      <w:r w:rsidR="001E71C5" w:rsidRPr="006A2037">
        <w:rPr>
          <w:rFonts w:ascii="Times New Roman" w:hAnsi="Times New Roman" w:cs="Times New Roman"/>
          <w:sz w:val="24"/>
          <w:szCs w:val="24"/>
        </w:rPr>
        <w:t>This journal article explores the extent to which students adjust to new environments and acquaint with strangers they meet in colleges and universities. The article was intended for students who find it difficult ad</w:t>
      </w:r>
      <w:r w:rsidR="00E3420C" w:rsidRPr="006A2037">
        <w:rPr>
          <w:rFonts w:ascii="Times New Roman" w:hAnsi="Times New Roman" w:cs="Times New Roman"/>
          <w:sz w:val="24"/>
          <w:szCs w:val="24"/>
        </w:rPr>
        <w:t>justing to new environments as the article</w:t>
      </w:r>
      <w:r w:rsidR="001E71C5" w:rsidRPr="006A2037">
        <w:rPr>
          <w:rFonts w:ascii="Times New Roman" w:hAnsi="Times New Roman" w:cs="Times New Roman"/>
          <w:sz w:val="24"/>
          <w:szCs w:val="24"/>
        </w:rPr>
        <w:t xml:space="preserve"> discusses the impact </w:t>
      </w:r>
      <w:r w:rsidR="00E3420C" w:rsidRPr="006A2037">
        <w:rPr>
          <w:rFonts w:ascii="Times New Roman" w:hAnsi="Times New Roman" w:cs="Times New Roman"/>
          <w:sz w:val="24"/>
          <w:szCs w:val="24"/>
        </w:rPr>
        <w:t xml:space="preserve">such difficulties would have on educational outcomes. </w:t>
      </w:r>
      <w:r w:rsidR="006D7D9C" w:rsidRPr="006A2037">
        <w:rPr>
          <w:rFonts w:ascii="Times New Roman" w:hAnsi="Times New Roman" w:cs="Times New Roman"/>
          <w:sz w:val="24"/>
          <w:szCs w:val="24"/>
        </w:rPr>
        <w:t>The article is applicable in my research because it highlights some social demands that are thought to be related to student’</w:t>
      </w:r>
      <w:r w:rsidR="00D22847" w:rsidRPr="006A2037">
        <w:rPr>
          <w:rFonts w:ascii="Times New Roman" w:hAnsi="Times New Roman" w:cs="Times New Roman"/>
          <w:sz w:val="24"/>
          <w:szCs w:val="24"/>
        </w:rPr>
        <w:t xml:space="preserve">s satisfaction </w:t>
      </w:r>
      <w:r w:rsidR="006D7D9C" w:rsidRPr="006A2037">
        <w:rPr>
          <w:rFonts w:ascii="Times New Roman" w:hAnsi="Times New Roman" w:cs="Times New Roman"/>
          <w:sz w:val="24"/>
          <w:szCs w:val="24"/>
        </w:rPr>
        <w:t xml:space="preserve">and educational attainment in a new environment. </w:t>
      </w:r>
    </w:p>
    <w:p w:rsidR="008D44D9" w:rsidRPr="006A2037" w:rsidRDefault="00655036"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Cobb, P., &amp; Hodge, L. L. (2002). A relational perspective on issues of cultural diversity and equity as they play out in the mathematics classroom. Mathematical thinking and learning, 4(2-3), 249-284.</w:t>
      </w:r>
    </w:p>
    <w:p w:rsidR="00ED6068" w:rsidRPr="006A2037" w:rsidRDefault="00E328E0"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t xml:space="preserve">Fairness in classroom is imperative. This article portrays that some students from various ethnic groups are perceived as good when it comes to mathematics. </w:t>
      </w:r>
      <w:r w:rsidR="00612634" w:rsidRPr="006A2037">
        <w:rPr>
          <w:rFonts w:ascii="Times New Roman" w:hAnsi="Times New Roman" w:cs="Times New Roman"/>
          <w:sz w:val="24"/>
          <w:szCs w:val="24"/>
        </w:rPr>
        <w:t>Teachers tend to spend most of their time on such students simply because less energy is required to te</w:t>
      </w:r>
      <w:r w:rsidR="00BB6209" w:rsidRPr="006A2037">
        <w:rPr>
          <w:rFonts w:ascii="Times New Roman" w:hAnsi="Times New Roman" w:cs="Times New Roman"/>
          <w:sz w:val="24"/>
          <w:szCs w:val="24"/>
        </w:rPr>
        <w:t xml:space="preserve">ach </w:t>
      </w:r>
      <w:r w:rsidR="00BB6209" w:rsidRPr="006A2037">
        <w:rPr>
          <w:rFonts w:ascii="Times New Roman" w:hAnsi="Times New Roman" w:cs="Times New Roman"/>
          <w:sz w:val="24"/>
          <w:szCs w:val="24"/>
        </w:rPr>
        <w:lastRenderedPageBreak/>
        <w:t xml:space="preserve">them mathematical concepts that are perceived by some students as difficult. </w:t>
      </w:r>
      <w:r w:rsidR="00323E02" w:rsidRPr="006A2037">
        <w:rPr>
          <w:rFonts w:ascii="Times New Roman" w:hAnsi="Times New Roman" w:cs="Times New Roman"/>
          <w:sz w:val="24"/>
          <w:szCs w:val="24"/>
        </w:rPr>
        <w:t>Both students and practitioners are the audien</w:t>
      </w:r>
      <w:r w:rsidR="00ED1370" w:rsidRPr="006A2037">
        <w:rPr>
          <w:rFonts w:ascii="Times New Roman" w:hAnsi="Times New Roman" w:cs="Times New Roman"/>
          <w:sz w:val="24"/>
          <w:szCs w:val="24"/>
        </w:rPr>
        <w:t xml:space="preserve">ce intended for this article. </w:t>
      </w:r>
      <w:r w:rsidR="00FB73B5" w:rsidRPr="006A2037">
        <w:rPr>
          <w:rFonts w:ascii="Times New Roman" w:hAnsi="Times New Roman" w:cs="Times New Roman"/>
          <w:sz w:val="24"/>
          <w:szCs w:val="24"/>
        </w:rPr>
        <w:t xml:space="preserve">The article is applicable in my research because it will help explore difficulties that some students experience when trying to </w:t>
      </w:r>
      <w:r w:rsidR="00360627" w:rsidRPr="006A2037">
        <w:rPr>
          <w:rFonts w:ascii="Times New Roman" w:hAnsi="Times New Roman" w:cs="Times New Roman"/>
          <w:sz w:val="24"/>
          <w:szCs w:val="24"/>
        </w:rPr>
        <w:t xml:space="preserve">construct </w:t>
      </w:r>
      <w:r w:rsidR="00E16618" w:rsidRPr="006A2037">
        <w:rPr>
          <w:rFonts w:ascii="Times New Roman" w:hAnsi="Times New Roman" w:cs="Times New Roman"/>
          <w:sz w:val="24"/>
          <w:szCs w:val="24"/>
        </w:rPr>
        <w:t>their identity</w:t>
      </w:r>
      <w:r w:rsidR="00FB73B5" w:rsidRPr="006A2037">
        <w:rPr>
          <w:rFonts w:ascii="Times New Roman" w:hAnsi="Times New Roman" w:cs="Times New Roman"/>
          <w:sz w:val="24"/>
          <w:szCs w:val="24"/>
        </w:rPr>
        <w:t xml:space="preserve"> and who they want to become </w:t>
      </w:r>
      <w:r w:rsidR="00BC4B2B" w:rsidRPr="006A2037">
        <w:rPr>
          <w:rFonts w:ascii="Times New Roman" w:hAnsi="Times New Roman" w:cs="Times New Roman"/>
          <w:sz w:val="24"/>
          <w:szCs w:val="24"/>
        </w:rPr>
        <w:t>especially with the identities they are</w:t>
      </w:r>
      <w:r w:rsidR="00FB73B5" w:rsidRPr="006A2037">
        <w:rPr>
          <w:rFonts w:ascii="Times New Roman" w:hAnsi="Times New Roman" w:cs="Times New Roman"/>
          <w:sz w:val="24"/>
          <w:szCs w:val="24"/>
        </w:rPr>
        <w:t xml:space="preserve"> invited to construct in classroom</w:t>
      </w:r>
      <w:r w:rsidR="005A2994" w:rsidRPr="006A2037">
        <w:rPr>
          <w:rFonts w:ascii="Times New Roman" w:hAnsi="Times New Roman" w:cs="Times New Roman"/>
          <w:sz w:val="24"/>
          <w:szCs w:val="24"/>
        </w:rPr>
        <w:t>s</w:t>
      </w:r>
      <w:r w:rsidR="00FB73B5" w:rsidRPr="006A2037">
        <w:rPr>
          <w:rFonts w:ascii="Times New Roman" w:hAnsi="Times New Roman" w:cs="Times New Roman"/>
          <w:sz w:val="24"/>
          <w:szCs w:val="24"/>
        </w:rPr>
        <w:t xml:space="preserve">. </w:t>
      </w:r>
    </w:p>
    <w:p w:rsidR="00E41F72" w:rsidRPr="006A2037" w:rsidRDefault="008D6BAB"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Piercy, F., Giddings, V., Allen, K., Dixon, B., Meszaros, P., &amp; Joest, K. (2005). Improving campus climate to support faculty diversity and retention: A pilot program for new faculty. Innovative Higher Education, 30(1), 53-66.</w:t>
      </w:r>
    </w:p>
    <w:p w:rsidR="00ED6068" w:rsidRPr="006A2037" w:rsidRDefault="00427097"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t xml:space="preserve">Retention of students and increasing the number of students pursuing certain courses in colleges and universities are the major challenges currently faced by the education program. In order to understand the core issues and problems of students pursuing a course in education, this journal article studies the main issues and challenges faced by new </w:t>
      </w:r>
      <w:r w:rsidR="00734A99" w:rsidRPr="006A2037">
        <w:rPr>
          <w:rFonts w:ascii="Times New Roman" w:hAnsi="Times New Roman" w:cs="Times New Roman"/>
          <w:sz w:val="24"/>
          <w:szCs w:val="24"/>
        </w:rPr>
        <w:t>students in campuses. It also focuses on various ways in which campuses can improve the learning environment in order to support diversity and student retention</w:t>
      </w:r>
      <w:r w:rsidR="006B3CE0" w:rsidRPr="006A2037">
        <w:rPr>
          <w:rFonts w:ascii="Times New Roman" w:hAnsi="Times New Roman" w:cs="Times New Roman"/>
          <w:sz w:val="24"/>
          <w:szCs w:val="24"/>
        </w:rPr>
        <w:t xml:space="preserve"> in colleges and universities</w:t>
      </w:r>
      <w:r w:rsidR="00734A99" w:rsidRPr="006A2037">
        <w:rPr>
          <w:rFonts w:ascii="Times New Roman" w:hAnsi="Times New Roman" w:cs="Times New Roman"/>
          <w:sz w:val="24"/>
          <w:szCs w:val="24"/>
        </w:rPr>
        <w:t xml:space="preserve">. </w:t>
      </w:r>
    </w:p>
    <w:p w:rsidR="00D572A7" w:rsidRPr="006A2037" w:rsidRDefault="0079288A"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Hurtado, S., Milem, J., Clayton-Pedersen, A., &amp; Allen, W. (1999). Enacting Diverse Learning Environments: Improving the Climate for Racial/Ethnic Diversity in Higher Education. ERIC Digest.</w:t>
      </w:r>
    </w:p>
    <w:p w:rsidR="0052400A" w:rsidRPr="006A2037" w:rsidRDefault="00947FB2"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t xml:space="preserve">Discriminating against students who come from various ethnic groups could cause psychological </w:t>
      </w:r>
      <w:r w:rsidR="00801BC8" w:rsidRPr="006A2037">
        <w:rPr>
          <w:rFonts w:ascii="Times New Roman" w:hAnsi="Times New Roman" w:cs="Times New Roman"/>
          <w:sz w:val="24"/>
          <w:szCs w:val="24"/>
        </w:rPr>
        <w:t xml:space="preserve">problems. </w:t>
      </w:r>
      <w:r w:rsidR="00565DD2" w:rsidRPr="006A2037">
        <w:rPr>
          <w:rFonts w:ascii="Times New Roman" w:hAnsi="Times New Roman" w:cs="Times New Roman"/>
          <w:sz w:val="24"/>
          <w:szCs w:val="24"/>
        </w:rPr>
        <w:t xml:space="preserve">This journal article examines the psychological </w:t>
      </w:r>
      <w:r w:rsidR="00032F12" w:rsidRPr="006A2037">
        <w:rPr>
          <w:rFonts w:ascii="Times New Roman" w:hAnsi="Times New Roman" w:cs="Times New Roman"/>
          <w:sz w:val="24"/>
          <w:szCs w:val="24"/>
        </w:rPr>
        <w:t>dimension</w:t>
      </w:r>
      <w:r w:rsidR="00565DD2" w:rsidRPr="006A2037">
        <w:rPr>
          <w:rFonts w:ascii="Times New Roman" w:hAnsi="Times New Roman" w:cs="Times New Roman"/>
          <w:sz w:val="24"/>
          <w:szCs w:val="24"/>
        </w:rPr>
        <w:t xml:space="preserve"> and the impact which discrim</w:t>
      </w:r>
      <w:r w:rsidR="00065F06" w:rsidRPr="006A2037">
        <w:rPr>
          <w:rFonts w:ascii="Times New Roman" w:hAnsi="Times New Roman" w:cs="Times New Roman"/>
          <w:sz w:val="24"/>
          <w:szCs w:val="24"/>
        </w:rPr>
        <w:t>ination could have on students as it relates to involvement</w:t>
      </w:r>
      <w:r w:rsidR="00C31E36" w:rsidRPr="006A2037">
        <w:rPr>
          <w:rFonts w:ascii="Times New Roman" w:hAnsi="Times New Roman" w:cs="Times New Roman"/>
          <w:sz w:val="24"/>
          <w:szCs w:val="24"/>
        </w:rPr>
        <w:t>, intergroup relations,</w:t>
      </w:r>
      <w:r w:rsidR="00065F06" w:rsidRPr="006A2037">
        <w:rPr>
          <w:rFonts w:ascii="Times New Roman" w:hAnsi="Times New Roman" w:cs="Times New Roman"/>
          <w:sz w:val="24"/>
          <w:szCs w:val="24"/>
        </w:rPr>
        <w:t xml:space="preserve"> and student engagement. </w:t>
      </w:r>
      <w:r w:rsidR="00E26D69" w:rsidRPr="006A2037">
        <w:rPr>
          <w:rFonts w:ascii="Times New Roman" w:hAnsi="Times New Roman" w:cs="Times New Roman"/>
          <w:sz w:val="24"/>
          <w:szCs w:val="24"/>
        </w:rPr>
        <w:t xml:space="preserve">It also provides some examples of efforts put in place to improve campus climate for diversity as well as an action plan </w:t>
      </w:r>
      <w:r w:rsidR="00A936C3" w:rsidRPr="006A2037">
        <w:rPr>
          <w:rFonts w:ascii="Times New Roman" w:hAnsi="Times New Roman" w:cs="Times New Roman"/>
          <w:sz w:val="24"/>
          <w:szCs w:val="24"/>
        </w:rPr>
        <w:t>that</w:t>
      </w:r>
      <w:r w:rsidR="00E26D69" w:rsidRPr="006A2037">
        <w:rPr>
          <w:rFonts w:ascii="Times New Roman" w:hAnsi="Times New Roman" w:cs="Times New Roman"/>
          <w:sz w:val="24"/>
          <w:szCs w:val="24"/>
        </w:rPr>
        <w:t xml:space="preserve"> institutions can </w:t>
      </w:r>
      <w:r w:rsidR="00E26D69" w:rsidRPr="006A2037">
        <w:rPr>
          <w:rFonts w:ascii="Times New Roman" w:hAnsi="Times New Roman" w:cs="Times New Roman"/>
          <w:sz w:val="24"/>
          <w:szCs w:val="24"/>
        </w:rPr>
        <w:lastRenderedPageBreak/>
        <w:t xml:space="preserve">implement to create a learning environment that encourages diversity. </w:t>
      </w:r>
      <w:r w:rsidR="007B79B6" w:rsidRPr="006A2037">
        <w:rPr>
          <w:rFonts w:ascii="Times New Roman" w:hAnsi="Times New Roman" w:cs="Times New Roman"/>
          <w:sz w:val="24"/>
          <w:szCs w:val="24"/>
        </w:rPr>
        <w:t xml:space="preserve">Colleges and universities are the intended audience for this article. </w:t>
      </w:r>
      <w:r w:rsidR="004C7CAD" w:rsidRPr="006A2037">
        <w:rPr>
          <w:rFonts w:ascii="Times New Roman" w:hAnsi="Times New Roman" w:cs="Times New Roman"/>
          <w:sz w:val="24"/>
          <w:szCs w:val="24"/>
        </w:rPr>
        <w:t xml:space="preserve">It is applicable in my research because it </w:t>
      </w:r>
      <w:r w:rsidR="00C80488" w:rsidRPr="006A2037">
        <w:rPr>
          <w:rFonts w:ascii="Times New Roman" w:hAnsi="Times New Roman" w:cs="Times New Roman"/>
          <w:sz w:val="24"/>
          <w:szCs w:val="24"/>
        </w:rPr>
        <w:t xml:space="preserve">supports the idea of </w:t>
      </w:r>
      <w:r w:rsidR="001E7E5C" w:rsidRPr="006A2037">
        <w:rPr>
          <w:rFonts w:ascii="Times New Roman" w:hAnsi="Times New Roman" w:cs="Times New Roman"/>
          <w:sz w:val="24"/>
          <w:szCs w:val="24"/>
        </w:rPr>
        <w:t>creating a</w:t>
      </w:r>
      <w:r w:rsidR="00C80488" w:rsidRPr="006A2037">
        <w:rPr>
          <w:rFonts w:ascii="Times New Roman" w:hAnsi="Times New Roman" w:cs="Times New Roman"/>
          <w:sz w:val="24"/>
          <w:szCs w:val="24"/>
        </w:rPr>
        <w:t xml:space="preserve"> diverse learning environment through </w:t>
      </w:r>
      <w:r w:rsidR="0009493F" w:rsidRPr="006A2037">
        <w:rPr>
          <w:rFonts w:ascii="Times New Roman" w:hAnsi="Times New Roman" w:cs="Times New Roman"/>
          <w:sz w:val="24"/>
          <w:szCs w:val="24"/>
        </w:rPr>
        <w:t>inclusion. It also supports diversity by discouraging exclusion of individuals who are perceived as coming from minority groups in the community</w:t>
      </w:r>
      <w:r w:rsidR="00FD1899" w:rsidRPr="006A2037">
        <w:rPr>
          <w:rFonts w:ascii="Times New Roman" w:hAnsi="Times New Roman" w:cs="Times New Roman"/>
          <w:sz w:val="24"/>
          <w:szCs w:val="24"/>
        </w:rPr>
        <w:t xml:space="preserve"> or even those who have special needs</w:t>
      </w:r>
      <w:r w:rsidR="0009493F" w:rsidRPr="006A2037">
        <w:rPr>
          <w:rFonts w:ascii="Times New Roman" w:hAnsi="Times New Roman" w:cs="Times New Roman"/>
          <w:sz w:val="24"/>
          <w:szCs w:val="24"/>
        </w:rPr>
        <w:t xml:space="preserve">. </w:t>
      </w:r>
      <w:r w:rsidR="00175675" w:rsidRPr="006A2037">
        <w:rPr>
          <w:rFonts w:ascii="Times New Roman" w:hAnsi="Times New Roman" w:cs="Times New Roman"/>
          <w:sz w:val="24"/>
          <w:szCs w:val="24"/>
        </w:rPr>
        <w:t xml:space="preserve">The article outlines 12 principles that can be used to transform colleges and universities into more positive </w:t>
      </w:r>
      <w:r w:rsidR="00981493" w:rsidRPr="006A2037">
        <w:rPr>
          <w:rFonts w:ascii="Times New Roman" w:hAnsi="Times New Roman" w:cs="Times New Roman"/>
          <w:sz w:val="24"/>
          <w:szCs w:val="24"/>
        </w:rPr>
        <w:t>diverse</w:t>
      </w:r>
      <w:r w:rsidR="00E46FC8" w:rsidRPr="006A2037">
        <w:rPr>
          <w:rFonts w:ascii="Times New Roman" w:hAnsi="Times New Roman" w:cs="Times New Roman"/>
          <w:sz w:val="24"/>
          <w:szCs w:val="24"/>
        </w:rPr>
        <w:t xml:space="preserve"> </w:t>
      </w:r>
      <w:r w:rsidR="00175675" w:rsidRPr="006A2037">
        <w:rPr>
          <w:rFonts w:ascii="Times New Roman" w:hAnsi="Times New Roman" w:cs="Times New Roman"/>
          <w:sz w:val="24"/>
          <w:szCs w:val="24"/>
        </w:rPr>
        <w:t xml:space="preserve">environments.  </w:t>
      </w:r>
    </w:p>
    <w:p w:rsidR="00EB33E8" w:rsidRPr="006A2037" w:rsidRDefault="00835EDC"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t xml:space="preserve">According to </w:t>
      </w:r>
      <w:r w:rsidR="0054498D" w:rsidRPr="006A2037">
        <w:rPr>
          <w:rFonts w:ascii="Times New Roman" w:hAnsi="Times New Roman" w:cs="Times New Roman"/>
          <w:sz w:val="24"/>
          <w:szCs w:val="24"/>
        </w:rPr>
        <w:t xml:space="preserve">Jennings &amp; Greenberg (2009), </w:t>
      </w:r>
      <w:r w:rsidRPr="006A2037">
        <w:rPr>
          <w:rFonts w:ascii="Times New Roman" w:hAnsi="Times New Roman" w:cs="Times New Roman"/>
          <w:sz w:val="24"/>
          <w:szCs w:val="24"/>
        </w:rPr>
        <w:t xml:space="preserve">consideration </w:t>
      </w:r>
      <w:r w:rsidR="00676604" w:rsidRPr="006A2037">
        <w:rPr>
          <w:rFonts w:ascii="Times New Roman" w:hAnsi="Times New Roman" w:cs="Times New Roman"/>
          <w:sz w:val="24"/>
          <w:szCs w:val="24"/>
        </w:rPr>
        <w:t>of a</w:t>
      </w:r>
      <w:r w:rsidR="007B5AFE" w:rsidRPr="006A2037">
        <w:rPr>
          <w:rFonts w:ascii="Times New Roman" w:hAnsi="Times New Roman" w:cs="Times New Roman"/>
          <w:sz w:val="24"/>
          <w:szCs w:val="24"/>
        </w:rPr>
        <w:t xml:space="preserve"> </w:t>
      </w:r>
      <w:r w:rsidRPr="006A2037">
        <w:rPr>
          <w:rFonts w:ascii="Times New Roman" w:hAnsi="Times New Roman" w:cs="Times New Roman"/>
          <w:sz w:val="24"/>
          <w:szCs w:val="24"/>
        </w:rPr>
        <w:t>psychological climate</w:t>
      </w:r>
      <w:r w:rsidR="004E4142" w:rsidRPr="006A2037">
        <w:rPr>
          <w:rFonts w:ascii="Times New Roman" w:hAnsi="Times New Roman" w:cs="Times New Roman"/>
          <w:sz w:val="24"/>
          <w:szCs w:val="24"/>
        </w:rPr>
        <w:t xml:space="preserve"> within</w:t>
      </w:r>
      <w:r w:rsidRPr="006A2037">
        <w:rPr>
          <w:rFonts w:ascii="Times New Roman" w:hAnsi="Times New Roman" w:cs="Times New Roman"/>
          <w:sz w:val="24"/>
          <w:szCs w:val="24"/>
        </w:rPr>
        <w:t xml:space="preserve"> an institution is an important element </w:t>
      </w:r>
      <w:r w:rsidR="00487C93" w:rsidRPr="006A2037">
        <w:rPr>
          <w:rFonts w:ascii="Times New Roman" w:hAnsi="Times New Roman" w:cs="Times New Roman"/>
          <w:sz w:val="24"/>
          <w:szCs w:val="24"/>
        </w:rPr>
        <w:t>helpful in</w:t>
      </w:r>
      <w:r w:rsidRPr="006A2037">
        <w:rPr>
          <w:rFonts w:ascii="Times New Roman" w:hAnsi="Times New Roman" w:cs="Times New Roman"/>
          <w:sz w:val="24"/>
          <w:szCs w:val="24"/>
        </w:rPr>
        <w:t xml:space="preserve"> improving</w:t>
      </w:r>
      <w:r w:rsidR="007B5AFE" w:rsidRPr="006A2037">
        <w:rPr>
          <w:rFonts w:ascii="Times New Roman" w:hAnsi="Times New Roman" w:cs="Times New Roman"/>
          <w:sz w:val="24"/>
          <w:szCs w:val="24"/>
        </w:rPr>
        <w:t xml:space="preserve"> educational outcomes. </w:t>
      </w:r>
      <w:r w:rsidRPr="006A2037">
        <w:rPr>
          <w:rFonts w:ascii="Times New Roman" w:hAnsi="Times New Roman" w:cs="Times New Roman"/>
          <w:sz w:val="24"/>
          <w:szCs w:val="24"/>
        </w:rPr>
        <w:t xml:space="preserve"> </w:t>
      </w:r>
      <w:r w:rsidR="009F6B21" w:rsidRPr="006A2037">
        <w:rPr>
          <w:rFonts w:ascii="Times New Roman" w:hAnsi="Times New Roman" w:cs="Times New Roman"/>
          <w:sz w:val="24"/>
          <w:szCs w:val="24"/>
        </w:rPr>
        <w:t>However, t</w:t>
      </w:r>
      <w:r w:rsidR="0038010F" w:rsidRPr="006A2037">
        <w:rPr>
          <w:rFonts w:ascii="Times New Roman" w:hAnsi="Times New Roman" w:cs="Times New Roman"/>
          <w:sz w:val="24"/>
          <w:szCs w:val="24"/>
        </w:rPr>
        <w:t>he article defines psychological climate as prejudice that occurs in a learning environment</w:t>
      </w:r>
      <w:r w:rsidR="00936F82" w:rsidRPr="006A2037">
        <w:rPr>
          <w:rFonts w:ascii="Times New Roman" w:hAnsi="Times New Roman" w:cs="Times New Roman"/>
          <w:sz w:val="24"/>
          <w:szCs w:val="24"/>
        </w:rPr>
        <w:t xml:space="preserve"> or </w:t>
      </w:r>
      <w:r w:rsidR="009450FE" w:rsidRPr="006A2037">
        <w:rPr>
          <w:rFonts w:ascii="Times New Roman" w:hAnsi="Times New Roman" w:cs="Times New Roman"/>
          <w:sz w:val="24"/>
          <w:szCs w:val="24"/>
        </w:rPr>
        <w:t xml:space="preserve">in a </w:t>
      </w:r>
      <w:r w:rsidR="00936F82" w:rsidRPr="006A2037">
        <w:rPr>
          <w:rFonts w:ascii="Times New Roman" w:hAnsi="Times New Roman" w:cs="Times New Roman"/>
          <w:sz w:val="24"/>
          <w:szCs w:val="24"/>
        </w:rPr>
        <w:t>pedagogical approach</w:t>
      </w:r>
      <w:r w:rsidR="0038010F" w:rsidRPr="006A2037">
        <w:rPr>
          <w:rFonts w:ascii="Times New Roman" w:hAnsi="Times New Roman" w:cs="Times New Roman"/>
          <w:sz w:val="24"/>
          <w:szCs w:val="24"/>
        </w:rPr>
        <w:t xml:space="preserve">. </w:t>
      </w:r>
      <w:r w:rsidR="00361ABE" w:rsidRPr="006A2037">
        <w:rPr>
          <w:rFonts w:ascii="Times New Roman" w:hAnsi="Times New Roman" w:cs="Times New Roman"/>
          <w:sz w:val="24"/>
          <w:szCs w:val="24"/>
        </w:rPr>
        <w:t xml:space="preserve">The exploration of psychological climate relates to </w:t>
      </w:r>
      <w:r w:rsidR="00A86406" w:rsidRPr="006A2037">
        <w:rPr>
          <w:rFonts w:ascii="Times New Roman" w:hAnsi="Times New Roman" w:cs="Times New Roman"/>
          <w:sz w:val="24"/>
          <w:szCs w:val="24"/>
        </w:rPr>
        <w:t>discriminatory</w:t>
      </w:r>
      <w:r w:rsidR="00361ABE" w:rsidRPr="006A2037">
        <w:rPr>
          <w:rFonts w:ascii="Times New Roman" w:hAnsi="Times New Roman" w:cs="Times New Roman"/>
          <w:sz w:val="24"/>
          <w:szCs w:val="24"/>
        </w:rPr>
        <w:t xml:space="preserve"> issues that </w:t>
      </w:r>
      <w:r w:rsidR="0055561B" w:rsidRPr="006A2037">
        <w:rPr>
          <w:rFonts w:ascii="Times New Roman" w:hAnsi="Times New Roman" w:cs="Times New Roman"/>
          <w:sz w:val="24"/>
          <w:szCs w:val="24"/>
        </w:rPr>
        <w:t xml:space="preserve">some </w:t>
      </w:r>
      <w:r w:rsidR="00361ABE" w:rsidRPr="006A2037">
        <w:rPr>
          <w:rFonts w:ascii="Times New Roman" w:hAnsi="Times New Roman" w:cs="Times New Roman"/>
          <w:sz w:val="24"/>
          <w:szCs w:val="24"/>
        </w:rPr>
        <w:t xml:space="preserve">students </w:t>
      </w:r>
      <w:r w:rsidR="00A86406" w:rsidRPr="006A2037">
        <w:rPr>
          <w:rFonts w:ascii="Times New Roman" w:hAnsi="Times New Roman" w:cs="Times New Roman"/>
          <w:sz w:val="24"/>
          <w:szCs w:val="24"/>
        </w:rPr>
        <w:t>tend to encounter when in colleges</w:t>
      </w:r>
      <w:r w:rsidR="002B2B6B" w:rsidRPr="006A2037">
        <w:rPr>
          <w:rFonts w:ascii="Times New Roman" w:hAnsi="Times New Roman" w:cs="Times New Roman"/>
          <w:sz w:val="24"/>
          <w:szCs w:val="24"/>
        </w:rPr>
        <w:t xml:space="preserve"> and universities. </w:t>
      </w:r>
      <w:r w:rsidR="00A86406" w:rsidRPr="006A2037">
        <w:rPr>
          <w:rFonts w:ascii="Times New Roman" w:hAnsi="Times New Roman" w:cs="Times New Roman"/>
          <w:sz w:val="24"/>
          <w:szCs w:val="24"/>
        </w:rPr>
        <w:t xml:space="preserve"> </w:t>
      </w:r>
    </w:p>
    <w:p w:rsidR="004E4B0A" w:rsidRPr="006A2037" w:rsidRDefault="007860FD"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Schachter, E. P., &amp; Rich, Y. (2011). Identity education: A conceptual framework for educational researchers and practitioners. Educational Psychologist, 46(4), 222-238.</w:t>
      </w:r>
    </w:p>
    <w:p w:rsidR="00607206" w:rsidRPr="006A2037" w:rsidRDefault="008D0990" w:rsidP="006A2037">
      <w:pPr>
        <w:spacing w:before="120" w:after="120" w:line="480" w:lineRule="auto"/>
        <w:ind w:left="562" w:firstLine="720"/>
        <w:rPr>
          <w:rFonts w:ascii="Times New Roman" w:hAnsi="Times New Roman" w:cs="Times New Roman"/>
          <w:sz w:val="24"/>
          <w:szCs w:val="24"/>
        </w:rPr>
      </w:pPr>
      <w:r w:rsidRPr="006A2037">
        <w:rPr>
          <w:rFonts w:ascii="Times New Roman" w:hAnsi="Times New Roman" w:cs="Times New Roman"/>
          <w:sz w:val="24"/>
          <w:szCs w:val="24"/>
        </w:rPr>
        <w:t>Rooted in theories of cognitive development and social psychology, the authors present a framework</w:t>
      </w:r>
      <w:r w:rsidR="00C33652" w:rsidRPr="006A2037">
        <w:rPr>
          <w:rFonts w:ascii="Times New Roman" w:hAnsi="Times New Roman" w:cs="Times New Roman"/>
          <w:sz w:val="24"/>
          <w:szCs w:val="24"/>
        </w:rPr>
        <w:t xml:space="preserve"> (</w:t>
      </w:r>
      <w:r w:rsidR="008E13A6" w:rsidRPr="006A2037">
        <w:rPr>
          <w:rFonts w:ascii="Times New Roman" w:hAnsi="Times New Roman" w:cs="Times New Roman"/>
          <w:sz w:val="24"/>
          <w:szCs w:val="24"/>
        </w:rPr>
        <w:t>I</w:t>
      </w:r>
      <w:r w:rsidR="00C33652" w:rsidRPr="006A2037">
        <w:rPr>
          <w:rFonts w:ascii="Times New Roman" w:hAnsi="Times New Roman" w:cs="Times New Roman"/>
          <w:sz w:val="24"/>
          <w:szCs w:val="24"/>
        </w:rPr>
        <w:t>d</w:t>
      </w:r>
      <w:r w:rsidR="00321E98" w:rsidRPr="006A2037">
        <w:rPr>
          <w:rFonts w:ascii="Times New Roman" w:hAnsi="Times New Roman" w:cs="Times New Roman"/>
          <w:sz w:val="24"/>
          <w:szCs w:val="24"/>
        </w:rPr>
        <w:t>entity Education</w:t>
      </w:r>
      <w:r w:rsidR="00C33652" w:rsidRPr="006A2037">
        <w:rPr>
          <w:rFonts w:ascii="Times New Roman" w:hAnsi="Times New Roman" w:cs="Times New Roman"/>
          <w:sz w:val="24"/>
          <w:szCs w:val="24"/>
        </w:rPr>
        <w:t>)</w:t>
      </w:r>
      <w:r w:rsidRPr="006A2037">
        <w:rPr>
          <w:rFonts w:ascii="Times New Roman" w:hAnsi="Times New Roman" w:cs="Times New Roman"/>
          <w:sz w:val="24"/>
          <w:szCs w:val="24"/>
        </w:rPr>
        <w:t xml:space="preserve"> for</w:t>
      </w:r>
      <w:r w:rsidR="001334C1" w:rsidRPr="006A2037">
        <w:rPr>
          <w:rFonts w:ascii="Times New Roman" w:hAnsi="Times New Roman" w:cs="Times New Roman"/>
          <w:sz w:val="24"/>
          <w:szCs w:val="24"/>
        </w:rPr>
        <w:t xml:space="preserve"> helping in the</w:t>
      </w:r>
      <w:r w:rsidRPr="006A2037">
        <w:rPr>
          <w:rFonts w:ascii="Times New Roman" w:hAnsi="Times New Roman" w:cs="Times New Roman"/>
          <w:sz w:val="24"/>
          <w:szCs w:val="24"/>
        </w:rPr>
        <w:t xml:space="preserve"> understanding </w:t>
      </w:r>
      <w:r w:rsidR="001334C1" w:rsidRPr="006A2037">
        <w:rPr>
          <w:rFonts w:ascii="Times New Roman" w:hAnsi="Times New Roman" w:cs="Times New Roman"/>
          <w:sz w:val="24"/>
          <w:szCs w:val="24"/>
        </w:rPr>
        <w:t xml:space="preserve">of </w:t>
      </w:r>
      <w:r w:rsidRPr="006A2037">
        <w:rPr>
          <w:rFonts w:ascii="Times New Roman" w:hAnsi="Times New Roman" w:cs="Times New Roman"/>
          <w:sz w:val="24"/>
          <w:szCs w:val="24"/>
        </w:rPr>
        <w:t>how diversity introduces the relational discontinuities critical to identity construction and its subsequent role in fostering cognitive growth</w:t>
      </w:r>
      <w:r w:rsidR="00F639BE" w:rsidRPr="006A2037">
        <w:rPr>
          <w:rFonts w:ascii="Times New Roman" w:hAnsi="Times New Roman" w:cs="Times New Roman"/>
          <w:sz w:val="24"/>
          <w:szCs w:val="24"/>
        </w:rPr>
        <w:t xml:space="preserve"> in a learning environment</w:t>
      </w:r>
      <w:r w:rsidRPr="006A2037">
        <w:rPr>
          <w:rFonts w:ascii="Times New Roman" w:hAnsi="Times New Roman" w:cs="Times New Roman"/>
          <w:sz w:val="24"/>
          <w:szCs w:val="24"/>
        </w:rPr>
        <w:t xml:space="preserve">. </w:t>
      </w:r>
      <w:r w:rsidR="00790CAF" w:rsidRPr="006A2037">
        <w:rPr>
          <w:rFonts w:ascii="Times New Roman" w:hAnsi="Times New Roman" w:cs="Times New Roman"/>
          <w:sz w:val="24"/>
          <w:szCs w:val="24"/>
        </w:rPr>
        <w:t>Educators</w:t>
      </w:r>
      <w:r w:rsidR="00E76FFD" w:rsidRPr="006A2037">
        <w:rPr>
          <w:rFonts w:ascii="Times New Roman" w:hAnsi="Times New Roman" w:cs="Times New Roman"/>
          <w:sz w:val="24"/>
          <w:szCs w:val="24"/>
        </w:rPr>
        <w:t xml:space="preserve"> are the intended audience for this article. </w:t>
      </w:r>
      <w:r w:rsidR="00BF4027" w:rsidRPr="006A2037">
        <w:rPr>
          <w:rFonts w:ascii="Times New Roman" w:hAnsi="Times New Roman" w:cs="Times New Roman"/>
          <w:sz w:val="24"/>
          <w:szCs w:val="24"/>
        </w:rPr>
        <w:t xml:space="preserve">The article is </w:t>
      </w:r>
      <w:r w:rsidR="007C64B2" w:rsidRPr="006A2037">
        <w:rPr>
          <w:rFonts w:ascii="Times New Roman" w:hAnsi="Times New Roman" w:cs="Times New Roman"/>
          <w:sz w:val="24"/>
          <w:szCs w:val="24"/>
        </w:rPr>
        <w:t>applicable in my research</w:t>
      </w:r>
      <w:r w:rsidR="00F577D6" w:rsidRPr="006A2037">
        <w:rPr>
          <w:rFonts w:ascii="Times New Roman" w:hAnsi="Times New Roman" w:cs="Times New Roman"/>
          <w:sz w:val="24"/>
          <w:szCs w:val="24"/>
        </w:rPr>
        <w:t xml:space="preserve"> for the SCA1 paper</w:t>
      </w:r>
      <w:r w:rsidR="007C64B2" w:rsidRPr="006A2037">
        <w:rPr>
          <w:rFonts w:ascii="Times New Roman" w:hAnsi="Times New Roman" w:cs="Times New Roman"/>
          <w:sz w:val="24"/>
          <w:szCs w:val="24"/>
        </w:rPr>
        <w:t xml:space="preserve"> because it offers some </w:t>
      </w:r>
      <w:r w:rsidR="00F0642D" w:rsidRPr="006A2037">
        <w:rPr>
          <w:rFonts w:ascii="Times New Roman" w:hAnsi="Times New Roman" w:cs="Times New Roman"/>
          <w:sz w:val="24"/>
          <w:szCs w:val="24"/>
        </w:rPr>
        <w:t xml:space="preserve">insight on how diversity plays an integral role in shaping students </w:t>
      </w:r>
      <w:r w:rsidR="002454AE" w:rsidRPr="006A2037">
        <w:rPr>
          <w:rFonts w:ascii="Times New Roman" w:hAnsi="Times New Roman" w:cs="Times New Roman"/>
          <w:sz w:val="24"/>
          <w:szCs w:val="24"/>
        </w:rPr>
        <w:t xml:space="preserve">in terms of </w:t>
      </w:r>
      <w:r w:rsidR="00FC1841" w:rsidRPr="006A2037">
        <w:rPr>
          <w:rFonts w:ascii="Times New Roman" w:hAnsi="Times New Roman" w:cs="Times New Roman"/>
          <w:sz w:val="24"/>
          <w:szCs w:val="24"/>
        </w:rPr>
        <w:t>their identity and realizing their educational goals by offering some parameters that educators can use in their pedagogical and curricular decision-making</w:t>
      </w:r>
      <w:r w:rsidR="00D91CEE" w:rsidRPr="006A2037">
        <w:rPr>
          <w:rFonts w:ascii="Times New Roman" w:hAnsi="Times New Roman" w:cs="Times New Roman"/>
          <w:sz w:val="24"/>
          <w:szCs w:val="24"/>
        </w:rPr>
        <w:t xml:space="preserve">. </w:t>
      </w:r>
    </w:p>
    <w:p w:rsidR="00576E83" w:rsidRPr="006A2037" w:rsidRDefault="00576E83" w:rsidP="006A2037">
      <w:pPr>
        <w:pStyle w:val="ListParagraph"/>
        <w:numPr>
          <w:ilvl w:val="0"/>
          <w:numId w:val="3"/>
        </w:numPr>
        <w:spacing w:before="120" w:after="120" w:line="480" w:lineRule="auto"/>
        <w:rPr>
          <w:rFonts w:ascii="Times New Roman" w:hAnsi="Times New Roman" w:cs="Times New Roman"/>
          <w:sz w:val="24"/>
          <w:szCs w:val="24"/>
        </w:rPr>
      </w:pPr>
      <w:r w:rsidRPr="006A2037">
        <w:rPr>
          <w:rFonts w:ascii="Times New Roman" w:hAnsi="Times New Roman" w:cs="Times New Roman"/>
          <w:b/>
          <w:color w:val="222222"/>
          <w:sz w:val="24"/>
          <w:szCs w:val="24"/>
          <w:shd w:val="clear" w:color="auto" w:fill="FFFFFF"/>
        </w:rPr>
        <w:lastRenderedPageBreak/>
        <w:t>Entries for Current Issues in Education</w:t>
      </w:r>
    </w:p>
    <w:p w:rsidR="00C744F5" w:rsidRPr="006A2037" w:rsidRDefault="00C744F5"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Biggs, J. (2014). Constructive alignment in university teaching. HERDS A Review of higher education, 1(1), 5-22.</w:t>
      </w:r>
    </w:p>
    <w:p w:rsidR="00F75FF6" w:rsidRPr="006A2037" w:rsidRDefault="00AA40AA" w:rsidP="006A2037">
      <w:pPr>
        <w:spacing w:before="120" w:after="120" w:line="480" w:lineRule="auto"/>
        <w:ind w:left="562" w:firstLine="720"/>
        <w:rPr>
          <w:rFonts w:ascii="Times New Roman" w:hAnsi="Times New Roman" w:cs="Times New Roman"/>
          <w:color w:val="222222"/>
          <w:sz w:val="24"/>
          <w:szCs w:val="24"/>
          <w:shd w:val="clear" w:color="auto" w:fill="FFFFFF"/>
        </w:rPr>
      </w:pPr>
      <w:r w:rsidRPr="006A2037">
        <w:rPr>
          <w:rFonts w:ascii="Times New Roman" w:hAnsi="Times New Roman" w:cs="Times New Roman"/>
          <w:sz w:val="24"/>
          <w:szCs w:val="24"/>
        </w:rPr>
        <w:t>The</w:t>
      </w:r>
      <w:r w:rsidRPr="006A2037">
        <w:rPr>
          <w:rFonts w:ascii="Times New Roman" w:hAnsi="Times New Roman" w:cs="Times New Roman"/>
          <w:color w:val="222222"/>
          <w:sz w:val="24"/>
          <w:szCs w:val="24"/>
          <w:shd w:val="clear" w:color="auto" w:fill="FFFFFF"/>
        </w:rPr>
        <w:t xml:space="preserve"> inability to set</w:t>
      </w:r>
      <w:r w:rsidR="00B335CC" w:rsidRPr="006A2037">
        <w:rPr>
          <w:rFonts w:ascii="Times New Roman" w:hAnsi="Times New Roman" w:cs="Times New Roman"/>
          <w:color w:val="222222"/>
          <w:sz w:val="24"/>
          <w:szCs w:val="24"/>
          <w:shd w:val="clear" w:color="auto" w:fill="FFFFFF"/>
        </w:rPr>
        <w:t xml:space="preserve"> up intended learning outcomes</w:t>
      </w:r>
      <w:r w:rsidR="00EB67E7" w:rsidRPr="006A2037">
        <w:rPr>
          <w:rFonts w:ascii="Times New Roman" w:hAnsi="Times New Roman" w:cs="Times New Roman"/>
          <w:color w:val="222222"/>
          <w:sz w:val="24"/>
          <w:szCs w:val="24"/>
          <w:shd w:val="clear" w:color="auto" w:fill="FFFFFF"/>
        </w:rPr>
        <w:t xml:space="preserve"> (ILO)</w:t>
      </w:r>
      <w:r w:rsidR="00B335CC" w:rsidRPr="006A2037">
        <w:rPr>
          <w:rFonts w:ascii="Times New Roman" w:hAnsi="Times New Roman" w:cs="Times New Roman"/>
          <w:color w:val="222222"/>
          <w:sz w:val="24"/>
          <w:szCs w:val="24"/>
          <w:shd w:val="clear" w:color="auto" w:fill="FFFFFF"/>
        </w:rPr>
        <w:t xml:space="preserve"> at different educational levels is an issue that higher education had been facing especially when it comes to producing competent graduates</w:t>
      </w:r>
      <w:r w:rsidR="00AE616F" w:rsidRPr="006A2037">
        <w:rPr>
          <w:rFonts w:ascii="Times New Roman" w:hAnsi="Times New Roman" w:cs="Times New Roman"/>
          <w:color w:val="222222"/>
          <w:sz w:val="24"/>
          <w:szCs w:val="24"/>
          <w:shd w:val="clear" w:color="auto" w:fill="FFFFFF"/>
        </w:rPr>
        <w:t xml:space="preserve"> who meet</w:t>
      </w:r>
      <w:r w:rsidR="00C9327A" w:rsidRPr="006A2037">
        <w:rPr>
          <w:rFonts w:ascii="Times New Roman" w:hAnsi="Times New Roman" w:cs="Times New Roman"/>
          <w:color w:val="222222"/>
          <w:sz w:val="24"/>
          <w:szCs w:val="24"/>
          <w:shd w:val="clear" w:color="auto" w:fill="FFFFFF"/>
        </w:rPr>
        <w:t xml:space="preserve"> current</w:t>
      </w:r>
      <w:r w:rsidR="00AE616F" w:rsidRPr="006A2037">
        <w:rPr>
          <w:rFonts w:ascii="Times New Roman" w:hAnsi="Times New Roman" w:cs="Times New Roman"/>
          <w:color w:val="222222"/>
          <w:sz w:val="24"/>
          <w:szCs w:val="24"/>
          <w:shd w:val="clear" w:color="auto" w:fill="FFFFFF"/>
        </w:rPr>
        <w:t xml:space="preserve"> market requirements.</w:t>
      </w:r>
      <w:r w:rsidR="00CA4970" w:rsidRPr="006A2037">
        <w:rPr>
          <w:rFonts w:ascii="Times New Roman" w:hAnsi="Times New Roman" w:cs="Times New Roman"/>
          <w:color w:val="222222"/>
          <w:sz w:val="24"/>
          <w:szCs w:val="24"/>
          <w:shd w:val="clear" w:color="auto" w:fill="FFFFFF"/>
        </w:rPr>
        <w:t xml:space="preserve"> It is important to understand that college or university studies have long-term effects on the ways graduates think and act when it comes to applying the knowledge </w:t>
      </w:r>
      <w:r w:rsidR="00F76B5F" w:rsidRPr="006A2037">
        <w:rPr>
          <w:rFonts w:ascii="Times New Roman" w:hAnsi="Times New Roman" w:cs="Times New Roman"/>
          <w:color w:val="222222"/>
          <w:sz w:val="24"/>
          <w:szCs w:val="24"/>
          <w:shd w:val="clear" w:color="auto" w:fill="FFFFFF"/>
        </w:rPr>
        <w:t xml:space="preserve">they gained from their degree programmes. </w:t>
      </w:r>
      <w:r w:rsidR="00E27D22" w:rsidRPr="006A2037">
        <w:rPr>
          <w:rFonts w:ascii="Times New Roman" w:hAnsi="Times New Roman" w:cs="Times New Roman"/>
          <w:color w:val="222222"/>
          <w:sz w:val="24"/>
          <w:szCs w:val="24"/>
          <w:shd w:val="clear" w:color="auto" w:fill="FFFFFF"/>
        </w:rPr>
        <w:t>If whatever they were taught was not aligned with real life situations, then, it means that they would encounter challenges fitting in the demandin</w:t>
      </w:r>
      <w:r w:rsidR="0039716C" w:rsidRPr="006A2037">
        <w:rPr>
          <w:rFonts w:ascii="Times New Roman" w:hAnsi="Times New Roman" w:cs="Times New Roman"/>
          <w:color w:val="222222"/>
          <w:sz w:val="24"/>
          <w:szCs w:val="24"/>
          <w:shd w:val="clear" w:color="auto" w:fill="FFFFFF"/>
        </w:rPr>
        <w:t xml:space="preserve">g places of work. </w:t>
      </w:r>
      <w:r w:rsidR="00B1071E" w:rsidRPr="006A2037">
        <w:rPr>
          <w:rFonts w:ascii="Times New Roman" w:hAnsi="Times New Roman" w:cs="Times New Roman"/>
          <w:color w:val="222222"/>
          <w:sz w:val="24"/>
          <w:szCs w:val="24"/>
          <w:shd w:val="clear" w:color="auto" w:fill="FFFFFF"/>
        </w:rPr>
        <w:t xml:space="preserve">This article was intended for education practitioners as it was designed to highlight the importance of designing ILO that would help produce competent students. </w:t>
      </w:r>
      <w:r w:rsidR="00F75FF6" w:rsidRPr="006A2037">
        <w:rPr>
          <w:rFonts w:ascii="Times New Roman" w:hAnsi="Times New Roman" w:cs="Times New Roman"/>
          <w:color w:val="222222"/>
          <w:sz w:val="24"/>
          <w:szCs w:val="24"/>
          <w:shd w:val="clear" w:color="auto" w:fill="FFFFFF"/>
        </w:rPr>
        <w:t xml:space="preserve">The article is applicable in may research </w:t>
      </w:r>
      <w:r w:rsidR="00756F83" w:rsidRPr="006A2037">
        <w:rPr>
          <w:rFonts w:ascii="Times New Roman" w:hAnsi="Times New Roman" w:cs="Times New Roman"/>
          <w:sz w:val="24"/>
          <w:szCs w:val="24"/>
        </w:rPr>
        <w:t>for the SCA1 paper</w:t>
      </w:r>
      <w:r w:rsidR="009C3706" w:rsidRPr="006A2037">
        <w:rPr>
          <w:rFonts w:ascii="Times New Roman" w:hAnsi="Times New Roman" w:cs="Times New Roman"/>
          <w:sz w:val="24"/>
          <w:szCs w:val="24"/>
        </w:rPr>
        <w:t xml:space="preserve"> because producing competent students who are ready for work is one of the challenges higher education had been facing. </w:t>
      </w:r>
    </w:p>
    <w:p w:rsidR="000049BB" w:rsidRPr="006A2037" w:rsidRDefault="00AE616F"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 xml:space="preserve"> </w:t>
      </w:r>
      <w:r w:rsidR="000049BB" w:rsidRPr="006A2037">
        <w:rPr>
          <w:rFonts w:ascii="Times New Roman" w:hAnsi="Times New Roman" w:cs="Times New Roman"/>
          <w:b/>
          <w:sz w:val="24"/>
          <w:szCs w:val="24"/>
          <w:shd w:val="clear" w:color="auto" w:fill="FFFFFF"/>
        </w:rPr>
        <w:t>Zusman, A. (2005). Challenges facing higher education in the twenty-first century. American higher education in the twenty-first century: Social, political, and economic challenges, 2, 115-160.</w:t>
      </w:r>
    </w:p>
    <w:p w:rsidR="00740F61" w:rsidRPr="006A2037" w:rsidRDefault="003461DE" w:rsidP="006A2037">
      <w:pPr>
        <w:spacing w:before="120" w:after="120" w:line="480" w:lineRule="auto"/>
        <w:ind w:left="562" w:firstLine="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 xml:space="preserve">This </w:t>
      </w:r>
      <w:r w:rsidR="003E7895" w:rsidRPr="006A2037">
        <w:rPr>
          <w:rFonts w:ascii="Times New Roman" w:hAnsi="Times New Roman" w:cs="Times New Roman"/>
          <w:color w:val="222222"/>
          <w:sz w:val="24"/>
          <w:szCs w:val="24"/>
          <w:shd w:val="clear" w:color="auto" w:fill="FFFFFF"/>
        </w:rPr>
        <w:t xml:space="preserve">journal </w:t>
      </w:r>
      <w:r w:rsidRPr="006A2037">
        <w:rPr>
          <w:rFonts w:ascii="Times New Roman" w:hAnsi="Times New Roman" w:cs="Times New Roman"/>
          <w:sz w:val="24"/>
          <w:szCs w:val="24"/>
        </w:rPr>
        <w:t>article</w:t>
      </w:r>
      <w:r w:rsidRPr="006A2037">
        <w:rPr>
          <w:rFonts w:ascii="Times New Roman" w:hAnsi="Times New Roman" w:cs="Times New Roman"/>
          <w:color w:val="222222"/>
          <w:sz w:val="24"/>
          <w:szCs w:val="24"/>
          <w:shd w:val="clear" w:color="auto" w:fill="FFFFFF"/>
        </w:rPr>
        <w:t xml:space="preserve"> is important because it provides some relevant information that can be leveraged to ensure that </w:t>
      </w:r>
      <w:r w:rsidR="00814602" w:rsidRPr="006A2037">
        <w:rPr>
          <w:rFonts w:ascii="Times New Roman" w:hAnsi="Times New Roman" w:cs="Times New Roman"/>
          <w:color w:val="222222"/>
          <w:sz w:val="24"/>
          <w:szCs w:val="24"/>
          <w:shd w:val="clear" w:color="auto" w:fill="FFFFFF"/>
        </w:rPr>
        <w:t xml:space="preserve">colleges and universities produce competent students </w:t>
      </w:r>
      <w:r w:rsidR="00AC0A68" w:rsidRPr="006A2037">
        <w:rPr>
          <w:rFonts w:ascii="Times New Roman" w:hAnsi="Times New Roman" w:cs="Times New Roman"/>
          <w:color w:val="222222"/>
          <w:sz w:val="24"/>
          <w:szCs w:val="24"/>
          <w:shd w:val="clear" w:color="auto" w:fill="FFFFFF"/>
        </w:rPr>
        <w:t xml:space="preserve">who are </w:t>
      </w:r>
      <w:r w:rsidR="00783E6A" w:rsidRPr="006A2037">
        <w:rPr>
          <w:rFonts w:ascii="Times New Roman" w:hAnsi="Times New Roman" w:cs="Times New Roman"/>
          <w:color w:val="222222"/>
          <w:sz w:val="24"/>
          <w:szCs w:val="24"/>
          <w:shd w:val="clear" w:color="auto" w:fill="FFFFFF"/>
        </w:rPr>
        <w:t xml:space="preserve">well prepared </w:t>
      </w:r>
      <w:r w:rsidR="00EC5E95" w:rsidRPr="006A2037">
        <w:rPr>
          <w:rFonts w:ascii="Times New Roman" w:hAnsi="Times New Roman" w:cs="Times New Roman"/>
          <w:color w:val="222222"/>
          <w:sz w:val="24"/>
          <w:szCs w:val="24"/>
          <w:shd w:val="clear" w:color="auto" w:fill="FFFFFF"/>
        </w:rPr>
        <w:t xml:space="preserve">for work by the </w:t>
      </w:r>
      <w:r w:rsidR="00AC0A68" w:rsidRPr="006A2037">
        <w:rPr>
          <w:rFonts w:ascii="Times New Roman" w:hAnsi="Times New Roman" w:cs="Times New Roman"/>
          <w:color w:val="222222"/>
          <w:sz w:val="24"/>
          <w:szCs w:val="24"/>
          <w:shd w:val="clear" w:color="auto" w:fill="FFFFFF"/>
        </w:rPr>
        <w:t xml:space="preserve">end of their course. </w:t>
      </w:r>
      <w:r w:rsidR="00C55CF0" w:rsidRPr="006A2037">
        <w:rPr>
          <w:rFonts w:ascii="Times New Roman" w:hAnsi="Times New Roman" w:cs="Times New Roman"/>
          <w:color w:val="222222"/>
          <w:sz w:val="24"/>
          <w:szCs w:val="24"/>
          <w:shd w:val="clear" w:color="auto" w:fill="FFFFFF"/>
        </w:rPr>
        <w:t>This journal article was intended to provide some ins</w:t>
      </w:r>
      <w:r w:rsidR="00C634B3" w:rsidRPr="006A2037">
        <w:rPr>
          <w:rFonts w:ascii="Times New Roman" w:hAnsi="Times New Roman" w:cs="Times New Roman"/>
          <w:color w:val="222222"/>
          <w:sz w:val="24"/>
          <w:szCs w:val="24"/>
          <w:shd w:val="clear" w:color="auto" w:fill="FFFFFF"/>
        </w:rPr>
        <w:t xml:space="preserve">ight to education practitioners. </w:t>
      </w:r>
    </w:p>
    <w:p w:rsidR="00A73EEB" w:rsidRPr="006A2037" w:rsidRDefault="007F6631" w:rsidP="006A2037">
      <w:pPr>
        <w:spacing w:before="120" w:after="120" w:line="480" w:lineRule="auto"/>
        <w:ind w:left="562" w:firstLine="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lastRenderedPageBreak/>
        <w:t xml:space="preserve">The article is applicable </w:t>
      </w:r>
      <w:r w:rsidR="00A01A20" w:rsidRPr="006A2037">
        <w:rPr>
          <w:rFonts w:ascii="Times New Roman" w:hAnsi="Times New Roman" w:cs="Times New Roman"/>
          <w:color w:val="222222"/>
          <w:sz w:val="24"/>
          <w:szCs w:val="24"/>
          <w:shd w:val="clear" w:color="auto" w:fill="FFFFFF"/>
        </w:rPr>
        <w:t>to</w:t>
      </w:r>
      <w:r w:rsidRPr="006A2037">
        <w:rPr>
          <w:rFonts w:ascii="Times New Roman" w:hAnsi="Times New Roman" w:cs="Times New Roman"/>
          <w:color w:val="222222"/>
          <w:sz w:val="24"/>
          <w:szCs w:val="24"/>
          <w:shd w:val="clear" w:color="auto" w:fill="FFFFFF"/>
        </w:rPr>
        <w:t xml:space="preserve"> my research for </w:t>
      </w:r>
      <w:r w:rsidR="00A01A20" w:rsidRPr="006A2037">
        <w:rPr>
          <w:rFonts w:ascii="Times New Roman" w:hAnsi="Times New Roman" w:cs="Times New Roman"/>
          <w:color w:val="222222"/>
          <w:sz w:val="24"/>
          <w:szCs w:val="24"/>
          <w:shd w:val="clear" w:color="auto" w:fill="FFFFFF"/>
        </w:rPr>
        <w:t>SCA1 paper</w:t>
      </w:r>
      <w:r w:rsidR="00EF3906" w:rsidRPr="006A2037">
        <w:rPr>
          <w:rFonts w:ascii="Times New Roman" w:hAnsi="Times New Roman" w:cs="Times New Roman"/>
          <w:color w:val="222222"/>
          <w:sz w:val="24"/>
          <w:szCs w:val="24"/>
          <w:shd w:val="clear" w:color="auto" w:fill="FFFFFF"/>
        </w:rPr>
        <w:t xml:space="preserve"> because it also discusses some of the external influences</w:t>
      </w:r>
      <w:r w:rsidR="009B46D3" w:rsidRPr="006A2037">
        <w:rPr>
          <w:rFonts w:ascii="Times New Roman" w:hAnsi="Times New Roman" w:cs="Times New Roman"/>
          <w:color w:val="222222"/>
          <w:sz w:val="24"/>
          <w:szCs w:val="24"/>
          <w:shd w:val="clear" w:color="auto" w:fill="FFFFFF"/>
        </w:rPr>
        <w:t xml:space="preserve"> or issues</w:t>
      </w:r>
      <w:r w:rsidR="00EF3906" w:rsidRPr="006A2037">
        <w:rPr>
          <w:rFonts w:ascii="Times New Roman" w:hAnsi="Times New Roman" w:cs="Times New Roman"/>
          <w:color w:val="222222"/>
          <w:sz w:val="24"/>
          <w:szCs w:val="24"/>
          <w:shd w:val="clear" w:color="auto" w:fill="FFFFFF"/>
        </w:rPr>
        <w:t xml:space="preserve"> higher ed</w:t>
      </w:r>
      <w:r w:rsidR="00266E23" w:rsidRPr="006A2037">
        <w:rPr>
          <w:rFonts w:ascii="Times New Roman" w:hAnsi="Times New Roman" w:cs="Times New Roman"/>
          <w:color w:val="222222"/>
          <w:sz w:val="24"/>
          <w:szCs w:val="24"/>
          <w:shd w:val="clear" w:color="auto" w:fill="FFFFFF"/>
        </w:rPr>
        <w:t xml:space="preserve">ucation </w:t>
      </w:r>
      <w:r w:rsidR="00C973B9" w:rsidRPr="006A2037">
        <w:rPr>
          <w:rFonts w:ascii="Times New Roman" w:hAnsi="Times New Roman" w:cs="Times New Roman"/>
          <w:color w:val="222222"/>
          <w:sz w:val="24"/>
          <w:szCs w:val="24"/>
          <w:shd w:val="clear" w:color="auto" w:fill="FFFFFF"/>
        </w:rPr>
        <w:t xml:space="preserve">had been facing </w:t>
      </w:r>
      <w:r w:rsidR="00266E23" w:rsidRPr="006A2037">
        <w:rPr>
          <w:rFonts w:ascii="Times New Roman" w:hAnsi="Times New Roman" w:cs="Times New Roman"/>
          <w:color w:val="222222"/>
          <w:sz w:val="24"/>
          <w:szCs w:val="24"/>
          <w:shd w:val="clear" w:color="auto" w:fill="FFFFFF"/>
        </w:rPr>
        <w:t>that include government</w:t>
      </w:r>
      <w:r w:rsidR="007F48BF" w:rsidRPr="006A2037">
        <w:rPr>
          <w:rFonts w:ascii="Times New Roman" w:hAnsi="Times New Roman" w:cs="Times New Roman"/>
          <w:color w:val="222222"/>
          <w:sz w:val="24"/>
          <w:szCs w:val="24"/>
          <w:shd w:val="clear" w:color="auto" w:fill="FFFFFF"/>
        </w:rPr>
        <w:t xml:space="preserve"> policies</w:t>
      </w:r>
      <w:r w:rsidR="00266E23" w:rsidRPr="006A2037">
        <w:rPr>
          <w:rFonts w:ascii="Times New Roman" w:hAnsi="Times New Roman" w:cs="Times New Roman"/>
          <w:color w:val="222222"/>
          <w:sz w:val="24"/>
          <w:szCs w:val="24"/>
          <w:shd w:val="clear" w:color="auto" w:fill="FFFFFF"/>
        </w:rPr>
        <w:t xml:space="preserve">, financial support, </w:t>
      </w:r>
      <w:r w:rsidR="00EF3906" w:rsidRPr="006A2037">
        <w:rPr>
          <w:rFonts w:ascii="Times New Roman" w:hAnsi="Times New Roman" w:cs="Times New Roman"/>
          <w:color w:val="222222"/>
          <w:sz w:val="24"/>
          <w:szCs w:val="24"/>
          <w:shd w:val="clear" w:color="auto" w:fill="FFFFFF"/>
        </w:rPr>
        <w:t xml:space="preserve">and market pressures that should be put in consideration if colleges and </w:t>
      </w:r>
      <w:r w:rsidR="00EF3906" w:rsidRPr="006A2037">
        <w:rPr>
          <w:rFonts w:ascii="Times New Roman" w:hAnsi="Times New Roman" w:cs="Times New Roman"/>
          <w:sz w:val="24"/>
          <w:szCs w:val="24"/>
        </w:rPr>
        <w:t>universities</w:t>
      </w:r>
      <w:r w:rsidR="00EF3906" w:rsidRPr="006A2037">
        <w:rPr>
          <w:rFonts w:ascii="Times New Roman" w:hAnsi="Times New Roman" w:cs="Times New Roman"/>
          <w:color w:val="222222"/>
          <w:sz w:val="24"/>
          <w:szCs w:val="24"/>
          <w:shd w:val="clear" w:color="auto" w:fill="FFFFFF"/>
        </w:rPr>
        <w:t xml:space="preserve"> will ever produce competent students who are well prepared for work by the end of their course. </w:t>
      </w:r>
    </w:p>
    <w:p w:rsidR="00A66DBE" w:rsidRPr="006A2037" w:rsidRDefault="004F03BF"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Wilson, M., &amp; Gerber, L. E. (2008). How generational theory can improve teaching: Strategies for working with the “Millennials”. Currents in teaching and learning, 1(1), 29-44.</w:t>
      </w:r>
    </w:p>
    <w:p w:rsidR="008B1B05" w:rsidRPr="006A2037" w:rsidRDefault="00D839EB" w:rsidP="006A2037">
      <w:pPr>
        <w:spacing w:before="120" w:after="120" w:line="480" w:lineRule="auto"/>
        <w:ind w:left="562" w:firstLine="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 xml:space="preserve">Colleges and </w:t>
      </w:r>
      <w:r w:rsidRPr="006A2037">
        <w:rPr>
          <w:rFonts w:ascii="Times New Roman" w:hAnsi="Times New Roman" w:cs="Times New Roman"/>
          <w:sz w:val="24"/>
          <w:szCs w:val="24"/>
        </w:rPr>
        <w:t>universities</w:t>
      </w:r>
      <w:r w:rsidRPr="006A2037">
        <w:rPr>
          <w:rFonts w:ascii="Times New Roman" w:hAnsi="Times New Roman" w:cs="Times New Roman"/>
          <w:color w:val="222222"/>
          <w:sz w:val="24"/>
          <w:szCs w:val="24"/>
          <w:shd w:val="clear" w:color="auto" w:fill="FFFFFF"/>
        </w:rPr>
        <w:t xml:space="preserve"> had been experiencing various pedagogical issues. </w:t>
      </w:r>
      <w:r w:rsidR="00FA5EE5" w:rsidRPr="006A2037">
        <w:rPr>
          <w:rFonts w:ascii="Times New Roman" w:hAnsi="Times New Roman" w:cs="Times New Roman"/>
          <w:color w:val="222222"/>
          <w:sz w:val="24"/>
          <w:szCs w:val="24"/>
          <w:shd w:val="clear" w:color="auto" w:fill="FFFFFF"/>
        </w:rPr>
        <w:t xml:space="preserve">According to </w:t>
      </w:r>
      <w:r w:rsidR="00242311" w:rsidRPr="006A2037">
        <w:rPr>
          <w:rFonts w:ascii="Times New Roman" w:hAnsi="Times New Roman" w:cs="Times New Roman"/>
          <w:color w:val="222222"/>
          <w:sz w:val="24"/>
          <w:szCs w:val="24"/>
          <w:shd w:val="clear" w:color="auto" w:fill="FFFFFF"/>
        </w:rPr>
        <w:t xml:space="preserve">Ambrose et al (2010), designing course materials that engages student’s prior knowledge and skills is a challenge many higher education institutions had been facing. </w:t>
      </w:r>
      <w:r w:rsidR="003875FC" w:rsidRPr="006A2037">
        <w:rPr>
          <w:rFonts w:ascii="Times New Roman" w:hAnsi="Times New Roman" w:cs="Times New Roman"/>
          <w:color w:val="222222"/>
          <w:sz w:val="24"/>
          <w:szCs w:val="24"/>
          <w:shd w:val="clear" w:color="auto" w:fill="FFFFFF"/>
        </w:rPr>
        <w:t xml:space="preserve">This article </w:t>
      </w:r>
      <w:r w:rsidR="00D439E4" w:rsidRPr="006A2037">
        <w:rPr>
          <w:rFonts w:ascii="Times New Roman" w:hAnsi="Times New Roman" w:cs="Times New Roman"/>
          <w:color w:val="222222"/>
          <w:sz w:val="24"/>
          <w:szCs w:val="24"/>
          <w:shd w:val="clear" w:color="auto" w:fill="FFFFFF"/>
        </w:rPr>
        <w:t xml:space="preserve">uses generational theory to demonstrate that </w:t>
      </w:r>
      <w:r w:rsidR="008F309D" w:rsidRPr="006A2037">
        <w:rPr>
          <w:rFonts w:ascii="Times New Roman" w:hAnsi="Times New Roman" w:cs="Times New Roman"/>
          <w:color w:val="222222"/>
          <w:sz w:val="24"/>
          <w:szCs w:val="24"/>
          <w:shd w:val="clear" w:color="auto" w:fill="FFFFFF"/>
        </w:rPr>
        <w:t xml:space="preserve">a set of nuanced pedagogies that include clarifying difficult things when preparing the syllabus and assignments </w:t>
      </w:r>
      <w:r w:rsidR="006E0906" w:rsidRPr="006A2037">
        <w:rPr>
          <w:rFonts w:ascii="Times New Roman" w:hAnsi="Times New Roman" w:cs="Times New Roman"/>
          <w:color w:val="222222"/>
          <w:sz w:val="24"/>
          <w:szCs w:val="24"/>
          <w:shd w:val="clear" w:color="auto" w:fill="FFFFFF"/>
        </w:rPr>
        <w:t xml:space="preserve">could help improve </w:t>
      </w:r>
      <w:r w:rsidR="008D3DC2" w:rsidRPr="006A2037">
        <w:rPr>
          <w:rFonts w:ascii="Times New Roman" w:hAnsi="Times New Roman" w:cs="Times New Roman"/>
          <w:color w:val="222222"/>
          <w:sz w:val="24"/>
          <w:szCs w:val="24"/>
          <w:shd w:val="clear" w:color="auto" w:fill="FFFFFF"/>
        </w:rPr>
        <w:t>college/university student</w:t>
      </w:r>
      <w:r w:rsidR="008317E3" w:rsidRPr="006A2037">
        <w:rPr>
          <w:rFonts w:ascii="Times New Roman" w:hAnsi="Times New Roman" w:cs="Times New Roman"/>
          <w:color w:val="222222"/>
          <w:sz w:val="24"/>
          <w:szCs w:val="24"/>
          <w:shd w:val="clear" w:color="auto" w:fill="FFFFFF"/>
        </w:rPr>
        <w:t>’</w:t>
      </w:r>
      <w:r w:rsidR="008D3DC2" w:rsidRPr="006A2037">
        <w:rPr>
          <w:rFonts w:ascii="Times New Roman" w:hAnsi="Times New Roman" w:cs="Times New Roman"/>
          <w:color w:val="222222"/>
          <w:sz w:val="24"/>
          <w:szCs w:val="24"/>
          <w:shd w:val="clear" w:color="auto" w:fill="FFFFFF"/>
        </w:rPr>
        <w:t xml:space="preserve">s </w:t>
      </w:r>
      <w:r w:rsidR="006E0906" w:rsidRPr="006A2037">
        <w:rPr>
          <w:rFonts w:ascii="Times New Roman" w:hAnsi="Times New Roman" w:cs="Times New Roman"/>
          <w:color w:val="222222"/>
          <w:sz w:val="24"/>
          <w:szCs w:val="24"/>
          <w:shd w:val="clear" w:color="auto" w:fill="FFFFFF"/>
        </w:rPr>
        <w:t xml:space="preserve">understanding hence solving most of the issues </w:t>
      </w:r>
      <w:r w:rsidR="00D3026C" w:rsidRPr="006A2037">
        <w:rPr>
          <w:rFonts w:ascii="Times New Roman" w:hAnsi="Times New Roman" w:cs="Times New Roman"/>
          <w:color w:val="222222"/>
          <w:sz w:val="24"/>
          <w:szCs w:val="24"/>
          <w:shd w:val="clear" w:color="auto" w:fill="FFFFFF"/>
        </w:rPr>
        <w:t xml:space="preserve">that </w:t>
      </w:r>
      <w:r w:rsidR="006E0906" w:rsidRPr="006A2037">
        <w:rPr>
          <w:rFonts w:ascii="Times New Roman" w:hAnsi="Times New Roman" w:cs="Times New Roman"/>
          <w:color w:val="222222"/>
          <w:sz w:val="24"/>
          <w:szCs w:val="24"/>
          <w:shd w:val="clear" w:color="auto" w:fill="FFFFFF"/>
        </w:rPr>
        <w:t xml:space="preserve">tend to discourage them from continuing with higher education. </w:t>
      </w:r>
      <w:r w:rsidR="002F1AB1" w:rsidRPr="006A2037">
        <w:rPr>
          <w:rFonts w:ascii="Times New Roman" w:hAnsi="Times New Roman" w:cs="Times New Roman"/>
          <w:color w:val="222222"/>
          <w:sz w:val="24"/>
          <w:szCs w:val="24"/>
          <w:shd w:val="clear" w:color="auto" w:fill="FFFFFF"/>
        </w:rPr>
        <w:t xml:space="preserve">The article was intended for education practitioners and it is applicable in my research for SCA1 paper because it provides some techniques that can enable a more dynamic, engaging, and a responsive learning experience. </w:t>
      </w:r>
    </w:p>
    <w:p w:rsidR="0091702A" w:rsidRPr="006A2037" w:rsidRDefault="004D5460"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Martin, K. J. (2017). International students in higher education: More than a fish out of water. In Cultural Awareness and Competency Development in Higher Education (pp. 21-39). IGI Global.</w:t>
      </w:r>
    </w:p>
    <w:p w:rsidR="0091702A" w:rsidRPr="006A2037" w:rsidRDefault="0091702A" w:rsidP="006A2037">
      <w:pPr>
        <w:spacing w:before="120" w:after="120" w:line="480" w:lineRule="auto"/>
        <w:ind w:left="562" w:firstLine="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Bridging differences</w:t>
      </w:r>
      <w:r w:rsidR="00A97BCA" w:rsidRPr="006A2037">
        <w:rPr>
          <w:rFonts w:ascii="Times New Roman" w:hAnsi="Times New Roman" w:cs="Times New Roman"/>
          <w:color w:val="222222"/>
          <w:sz w:val="24"/>
          <w:szCs w:val="24"/>
          <w:shd w:val="clear" w:color="auto" w:fill="FFFFFF"/>
        </w:rPr>
        <w:t xml:space="preserve"> in background knowledge</w:t>
      </w:r>
      <w:r w:rsidRPr="006A2037">
        <w:rPr>
          <w:rFonts w:ascii="Times New Roman" w:hAnsi="Times New Roman" w:cs="Times New Roman"/>
          <w:color w:val="222222"/>
          <w:sz w:val="24"/>
          <w:szCs w:val="24"/>
          <w:shd w:val="clear" w:color="auto" w:fill="FFFFFF"/>
        </w:rPr>
        <w:t xml:space="preserve"> between what students</w:t>
      </w:r>
      <w:r w:rsidR="008F75D2" w:rsidRPr="006A2037">
        <w:rPr>
          <w:rFonts w:ascii="Times New Roman" w:hAnsi="Times New Roman" w:cs="Times New Roman"/>
          <w:color w:val="222222"/>
          <w:sz w:val="24"/>
          <w:szCs w:val="24"/>
          <w:shd w:val="clear" w:color="auto" w:fill="FFFFFF"/>
        </w:rPr>
        <w:t xml:space="preserve"> and in this case</w:t>
      </w:r>
      <w:r w:rsidRPr="006A2037">
        <w:rPr>
          <w:rFonts w:ascii="Times New Roman" w:hAnsi="Times New Roman" w:cs="Times New Roman"/>
          <w:color w:val="222222"/>
          <w:sz w:val="24"/>
          <w:szCs w:val="24"/>
          <w:shd w:val="clear" w:color="auto" w:fill="FFFFFF"/>
        </w:rPr>
        <w:t xml:space="preserve"> </w:t>
      </w:r>
      <w:r w:rsidRPr="006A2037">
        <w:rPr>
          <w:rFonts w:ascii="Times New Roman" w:hAnsi="Times New Roman" w:cs="Times New Roman"/>
          <w:sz w:val="24"/>
          <w:szCs w:val="24"/>
        </w:rPr>
        <w:t>international</w:t>
      </w:r>
      <w:r w:rsidRPr="006A2037">
        <w:rPr>
          <w:rFonts w:ascii="Times New Roman" w:hAnsi="Times New Roman" w:cs="Times New Roman"/>
          <w:color w:val="222222"/>
          <w:sz w:val="24"/>
          <w:szCs w:val="24"/>
          <w:shd w:val="clear" w:color="auto" w:fill="FFFFFF"/>
        </w:rPr>
        <w:t xml:space="preserve"> stud</w:t>
      </w:r>
      <w:r w:rsidR="00762859" w:rsidRPr="006A2037">
        <w:rPr>
          <w:rFonts w:ascii="Times New Roman" w:hAnsi="Times New Roman" w:cs="Times New Roman"/>
          <w:color w:val="222222"/>
          <w:sz w:val="24"/>
          <w:szCs w:val="24"/>
          <w:shd w:val="clear" w:color="auto" w:fill="FFFFFF"/>
        </w:rPr>
        <w:t xml:space="preserve">ents learnt in high </w:t>
      </w:r>
      <w:r w:rsidR="00071895" w:rsidRPr="006A2037">
        <w:rPr>
          <w:rFonts w:ascii="Times New Roman" w:hAnsi="Times New Roman" w:cs="Times New Roman"/>
          <w:color w:val="222222"/>
          <w:sz w:val="24"/>
          <w:szCs w:val="24"/>
          <w:shd w:val="clear" w:color="auto" w:fill="FFFFFF"/>
        </w:rPr>
        <w:t>school tend</w:t>
      </w:r>
      <w:r w:rsidR="00762859" w:rsidRPr="006A2037">
        <w:rPr>
          <w:rFonts w:ascii="Times New Roman" w:hAnsi="Times New Roman" w:cs="Times New Roman"/>
          <w:color w:val="222222"/>
          <w:sz w:val="24"/>
          <w:szCs w:val="24"/>
          <w:shd w:val="clear" w:color="auto" w:fill="FFFFFF"/>
        </w:rPr>
        <w:t xml:space="preserve"> to pose some classroom practice </w:t>
      </w:r>
      <w:r w:rsidR="00762859" w:rsidRPr="006A2037">
        <w:rPr>
          <w:rFonts w:ascii="Times New Roman" w:hAnsi="Times New Roman" w:cs="Times New Roman"/>
          <w:color w:val="222222"/>
          <w:sz w:val="24"/>
          <w:szCs w:val="24"/>
          <w:shd w:val="clear" w:color="auto" w:fill="FFFFFF"/>
        </w:rPr>
        <w:lastRenderedPageBreak/>
        <w:t>issues</w:t>
      </w:r>
      <w:r w:rsidR="006A31D6" w:rsidRPr="006A2037">
        <w:rPr>
          <w:rFonts w:ascii="Times New Roman" w:hAnsi="Times New Roman" w:cs="Times New Roman"/>
          <w:color w:val="222222"/>
          <w:sz w:val="24"/>
          <w:szCs w:val="24"/>
          <w:shd w:val="clear" w:color="auto" w:fill="FFFFFF"/>
        </w:rPr>
        <w:t xml:space="preserve"> in colleges and universities</w:t>
      </w:r>
      <w:r w:rsidR="00762859" w:rsidRPr="006A2037">
        <w:rPr>
          <w:rFonts w:ascii="Times New Roman" w:hAnsi="Times New Roman" w:cs="Times New Roman"/>
          <w:color w:val="222222"/>
          <w:sz w:val="24"/>
          <w:szCs w:val="24"/>
          <w:shd w:val="clear" w:color="auto" w:fill="FFFFFF"/>
        </w:rPr>
        <w:t xml:space="preserve">. </w:t>
      </w:r>
      <w:r w:rsidR="00CC0B17" w:rsidRPr="006A2037">
        <w:rPr>
          <w:rFonts w:ascii="Times New Roman" w:hAnsi="Times New Roman" w:cs="Times New Roman"/>
          <w:color w:val="222222"/>
          <w:sz w:val="24"/>
          <w:szCs w:val="24"/>
          <w:shd w:val="clear" w:color="auto" w:fill="FFFFFF"/>
        </w:rPr>
        <w:t xml:space="preserve">This article emphasizes that instructors should </w:t>
      </w:r>
      <w:r w:rsidR="00071895" w:rsidRPr="006A2037">
        <w:rPr>
          <w:rFonts w:ascii="Times New Roman" w:hAnsi="Times New Roman" w:cs="Times New Roman"/>
          <w:color w:val="222222"/>
          <w:sz w:val="24"/>
          <w:szCs w:val="24"/>
          <w:shd w:val="clear" w:color="auto" w:fill="FFFFFF"/>
        </w:rPr>
        <w:t>never</w:t>
      </w:r>
      <w:r w:rsidR="00CC0B17" w:rsidRPr="006A2037">
        <w:rPr>
          <w:rFonts w:ascii="Times New Roman" w:hAnsi="Times New Roman" w:cs="Times New Roman"/>
          <w:color w:val="222222"/>
          <w:sz w:val="24"/>
          <w:szCs w:val="24"/>
          <w:shd w:val="clear" w:color="auto" w:fill="FFFFFF"/>
        </w:rPr>
        <w:t xml:space="preserve"> assume </w:t>
      </w:r>
      <w:r w:rsidR="009277C6" w:rsidRPr="006A2037">
        <w:rPr>
          <w:rFonts w:ascii="Times New Roman" w:hAnsi="Times New Roman" w:cs="Times New Roman"/>
          <w:color w:val="222222"/>
          <w:sz w:val="24"/>
          <w:szCs w:val="24"/>
          <w:shd w:val="clear" w:color="auto" w:fill="FFFFFF"/>
        </w:rPr>
        <w:t xml:space="preserve">that all students have the same </w:t>
      </w:r>
      <w:r w:rsidR="00CC0B17" w:rsidRPr="006A2037">
        <w:rPr>
          <w:rFonts w:ascii="Times New Roman" w:hAnsi="Times New Roman" w:cs="Times New Roman"/>
          <w:color w:val="222222"/>
          <w:sz w:val="24"/>
          <w:szCs w:val="24"/>
          <w:shd w:val="clear" w:color="auto" w:fill="FFFFFF"/>
        </w:rPr>
        <w:t xml:space="preserve">background knowledge because skills learned in high school may not match the ones they would expect </w:t>
      </w:r>
      <w:r w:rsidR="00672CE5" w:rsidRPr="006A2037">
        <w:rPr>
          <w:rFonts w:ascii="Times New Roman" w:hAnsi="Times New Roman" w:cs="Times New Roman"/>
          <w:color w:val="222222"/>
          <w:sz w:val="24"/>
          <w:szCs w:val="24"/>
          <w:shd w:val="clear" w:color="auto" w:fill="FFFFFF"/>
        </w:rPr>
        <w:t>them</w:t>
      </w:r>
      <w:r w:rsidR="00CC0B17" w:rsidRPr="006A2037">
        <w:rPr>
          <w:rFonts w:ascii="Times New Roman" w:hAnsi="Times New Roman" w:cs="Times New Roman"/>
          <w:color w:val="222222"/>
          <w:sz w:val="24"/>
          <w:szCs w:val="24"/>
          <w:shd w:val="clear" w:color="auto" w:fill="FFFFFF"/>
        </w:rPr>
        <w:t xml:space="preserve"> to have especially when dealing with international students. </w:t>
      </w:r>
      <w:r w:rsidR="00927DC8" w:rsidRPr="006A2037">
        <w:rPr>
          <w:rFonts w:ascii="Times New Roman" w:hAnsi="Times New Roman" w:cs="Times New Roman"/>
          <w:color w:val="222222"/>
          <w:sz w:val="24"/>
          <w:szCs w:val="24"/>
          <w:shd w:val="clear" w:color="auto" w:fill="FFFFFF"/>
        </w:rPr>
        <w:t xml:space="preserve">Educators are the intended audience for this article. </w:t>
      </w:r>
      <w:r w:rsidR="00F673B1" w:rsidRPr="006A2037">
        <w:rPr>
          <w:rFonts w:ascii="Times New Roman" w:hAnsi="Times New Roman" w:cs="Times New Roman"/>
          <w:color w:val="222222"/>
          <w:sz w:val="24"/>
          <w:szCs w:val="24"/>
          <w:shd w:val="clear" w:color="auto" w:fill="FFFFFF"/>
        </w:rPr>
        <w:t>The article is applicable to m</w:t>
      </w:r>
      <w:r w:rsidR="00753E24" w:rsidRPr="006A2037">
        <w:rPr>
          <w:rFonts w:ascii="Times New Roman" w:hAnsi="Times New Roman" w:cs="Times New Roman"/>
          <w:color w:val="222222"/>
          <w:sz w:val="24"/>
          <w:szCs w:val="24"/>
          <w:shd w:val="clear" w:color="auto" w:fill="FFFFFF"/>
        </w:rPr>
        <w:t xml:space="preserve">y research </w:t>
      </w:r>
      <w:r w:rsidR="00C7097E" w:rsidRPr="006A2037">
        <w:rPr>
          <w:rFonts w:ascii="Times New Roman" w:hAnsi="Times New Roman" w:cs="Times New Roman"/>
          <w:color w:val="222222"/>
          <w:sz w:val="24"/>
          <w:szCs w:val="24"/>
          <w:shd w:val="clear" w:color="auto" w:fill="FFFFFF"/>
        </w:rPr>
        <w:t>for SCA1 paper</w:t>
      </w:r>
      <w:r w:rsidR="002F37F7" w:rsidRPr="006A2037">
        <w:rPr>
          <w:rFonts w:ascii="Times New Roman" w:hAnsi="Times New Roman" w:cs="Times New Roman"/>
          <w:color w:val="222222"/>
          <w:sz w:val="24"/>
          <w:szCs w:val="24"/>
          <w:shd w:val="clear" w:color="auto" w:fill="FFFFFF"/>
        </w:rPr>
        <w:t xml:space="preserve"> because it demonstrates how higher education skills are likely to be far advanced for students who have just completed high school</w:t>
      </w:r>
      <w:r w:rsidR="006E416D" w:rsidRPr="006A2037">
        <w:rPr>
          <w:rFonts w:ascii="Times New Roman" w:hAnsi="Times New Roman" w:cs="Times New Roman"/>
          <w:color w:val="222222"/>
          <w:sz w:val="24"/>
          <w:szCs w:val="24"/>
          <w:shd w:val="clear" w:color="auto" w:fill="FFFFFF"/>
        </w:rPr>
        <w:t>.</w:t>
      </w:r>
      <w:r w:rsidR="00D62FFA" w:rsidRPr="006A2037">
        <w:rPr>
          <w:rFonts w:ascii="Times New Roman" w:hAnsi="Times New Roman" w:cs="Times New Roman"/>
          <w:color w:val="222222"/>
          <w:sz w:val="24"/>
          <w:szCs w:val="24"/>
          <w:shd w:val="clear" w:color="auto" w:fill="FFFFFF"/>
        </w:rPr>
        <w:t xml:space="preserve"> </w:t>
      </w:r>
      <w:r w:rsidR="00177CC7" w:rsidRPr="006A2037">
        <w:rPr>
          <w:rFonts w:ascii="Times New Roman" w:hAnsi="Times New Roman" w:cs="Times New Roman"/>
          <w:color w:val="222222"/>
          <w:sz w:val="24"/>
          <w:szCs w:val="24"/>
          <w:shd w:val="clear" w:color="auto" w:fill="FFFFFF"/>
        </w:rPr>
        <w:t>The reference</w:t>
      </w:r>
      <w:r w:rsidR="00D62FFA" w:rsidRPr="006A2037">
        <w:rPr>
          <w:rFonts w:ascii="Times New Roman" w:hAnsi="Times New Roman" w:cs="Times New Roman"/>
          <w:color w:val="222222"/>
          <w:sz w:val="24"/>
          <w:szCs w:val="24"/>
          <w:shd w:val="clear" w:color="auto" w:fill="FFFFFF"/>
        </w:rPr>
        <w:t xml:space="preserve"> also emphasizes the importance of </w:t>
      </w:r>
      <w:r w:rsidR="00665671" w:rsidRPr="006A2037">
        <w:rPr>
          <w:rFonts w:ascii="Times New Roman" w:hAnsi="Times New Roman" w:cs="Times New Roman"/>
          <w:color w:val="222222"/>
          <w:sz w:val="24"/>
          <w:szCs w:val="24"/>
          <w:shd w:val="clear" w:color="auto" w:fill="FFFFFF"/>
        </w:rPr>
        <w:t xml:space="preserve">evaluating student’s background knowledge in order to know begin with the most </w:t>
      </w:r>
      <w:r w:rsidR="00315CF5" w:rsidRPr="006A2037">
        <w:rPr>
          <w:rFonts w:ascii="Times New Roman" w:hAnsi="Times New Roman" w:cs="Times New Roman"/>
          <w:color w:val="222222"/>
          <w:sz w:val="24"/>
          <w:szCs w:val="24"/>
          <w:shd w:val="clear" w:color="auto" w:fill="FFFFFF"/>
        </w:rPr>
        <w:t>appropriate</w:t>
      </w:r>
      <w:r w:rsidR="00665671" w:rsidRPr="006A2037">
        <w:rPr>
          <w:rFonts w:ascii="Times New Roman" w:hAnsi="Times New Roman" w:cs="Times New Roman"/>
          <w:color w:val="222222"/>
          <w:sz w:val="24"/>
          <w:szCs w:val="24"/>
          <w:shd w:val="clear" w:color="auto" w:fill="FFFFFF"/>
        </w:rPr>
        <w:t xml:space="preserve"> teaching </w:t>
      </w:r>
      <w:r w:rsidR="000266B5" w:rsidRPr="006A2037">
        <w:rPr>
          <w:rFonts w:ascii="Times New Roman" w:hAnsi="Times New Roman" w:cs="Times New Roman"/>
          <w:color w:val="222222"/>
          <w:sz w:val="24"/>
          <w:szCs w:val="24"/>
          <w:shd w:val="clear" w:color="auto" w:fill="FFFFFF"/>
        </w:rPr>
        <w:t xml:space="preserve">strategies. </w:t>
      </w:r>
    </w:p>
    <w:p w:rsidR="00071895" w:rsidRPr="006A2037" w:rsidRDefault="006F26FE"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Coburn, C. E., Hill, H. C., &amp; Spillane, J. P. (2016). Alignment and accountability in policy design and implementation: The Common Core State Standards and implementation research. Educational Researcher, 45(4), 243-251.</w:t>
      </w:r>
    </w:p>
    <w:p w:rsidR="00AF56C0" w:rsidRPr="006A2037" w:rsidRDefault="007E1263" w:rsidP="006A2037">
      <w:pPr>
        <w:spacing w:before="120" w:after="120" w:line="480" w:lineRule="auto"/>
        <w:ind w:left="562" w:firstLine="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 xml:space="preserve">The education sector had been facing some challenges developing standards that align with what students are supposed to learn in order to be </w:t>
      </w:r>
      <w:r w:rsidR="00F31879" w:rsidRPr="006A2037">
        <w:rPr>
          <w:rFonts w:ascii="Times New Roman" w:hAnsi="Times New Roman" w:cs="Times New Roman"/>
          <w:color w:val="222222"/>
          <w:sz w:val="24"/>
          <w:szCs w:val="24"/>
          <w:shd w:val="clear" w:color="auto" w:fill="FFFFFF"/>
        </w:rPr>
        <w:t xml:space="preserve">competent enough in the market </w:t>
      </w:r>
      <w:r w:rsidR="002D70C3" w:rsidRPr="006A2037">
        <w:rPr>
          <w:rFonts w:ascii="Times New Roman" w:hAnsi="Times New Roman" w:cs="Times New Roman"/>
          <w:color w:val="222222"/>
          <w:sz w:val="24"/>
          <w:szCs w:val="24"/>
          <w:shd w:val="clear" w:color="auto" w:fill="FFFFFF"/>
        </w:rPr>
        <w:t>when</w:t>
      </w:r>
      <w:r w:rsidR="00F31879" w:rsidRPr="006A2037">
        <w:rPr>
          <w:rFonts w:ascii="Times New Roman" w:hAnsi="Times New Roman" w:cs="Times New Roman"/>
          <w:color w:val="222222"/>
          <w:sz w:val="24"/>
          <w:szCs w:val="24"/>
          <w:shd w:val="clear" w:color="auto" w:fill="FFFFFF"/>
        </w:rPr>
        <w:t xml:space="preserve"> they finish their courses. </w:t>
      </w:r>
      <w:r w:rsidR="00DB43BB" w:rsidRPr="006A2037">
        <w:rPr>
          <w:rFonts w:ascii="Times New Roman" w:hAnsi="Times New Roman" w:cs="Times New Roman"/>
          <w:color w:val="222222"/>
          <w:sz w:val="24"/>
          <w:szCs w:val="24"/>
          <w:shd w:val="clear" w:color="auto" w:fill="FFFFFF"/>
        </w:rPr>
        <w:t xml:space="preserve">With establishment of new Common Core Standards in the United States, many </w:t>
      </w:r>
      <w:r w:rsidR="004A2B58" w:rsidRPr="006A2037">
        <w:rPr>
          <w:rFonts w:ascii="Times New Roman" w:hAnsi="Times New Roman" w:cs="Times New Roman"/>
          <w:color w:val="222222"/>
          <w:sz w:val="24"/>
          <w:szCs w:val="24"/>
          <w:shd w:val="clear" w:color="auto" w:fill="FFFFFF"/>
        </w:rPr>
        <w:t xml:space="preserve">instructors </w:t>
      </w:r>
      <w:r w:rsidR="00DB43BB" w:rsidRPr="006A2037">
        <w:rPr>
          <w:rFonts w:ascii="Times New Roman" w:hAnsi="Times New Roman" w:cs="Times New Roman"/>
          <w:color w:val="222222"/>
          <w:sz w:val="24"/>
          <w:szCs w:val="24"/>
          <w:shd w:val="clear" w:color="auto" w:fill="FFFFFF"/>
        </w:rPr>
        <w:t xml:space="preserve">had been having difficulties </w:t>
      </w:r>
      <w:r w:rsidR="004A2B58" w:rsidRPr="006A2037">
        <w:rPr>
          <w:rFonts w:ascii="Times New Roman" w:hAnsi="Times New Roman" w:cs="Times New Roman"/>
          <w:color w:val="222222"/>
          <w:sz w:val="24"/>
          <w:szCs w:val="24"/>
          <w:shd w:val="clear" w:color="auto" w:fill="FFFFFF"/>
        </w:rPr>
        <w:t>implementing them among certain groups of students.</w:t>
      </w:r>
      <w:r w:rsidR="00AF56C0" w:rsidRPr="006A2037">
        <w:rPr>
          <w:rFonts w:ascii="Times New Roman" w:hAnsi="Times New Roman" w:cs="Times New Roman"/>
          <w:color w:val="222222"/>
          <w:sz w:val="24"/>
          <w:szCs w:val="24"/>
          <w:shd w:val="clear" w:color="auto" w:fill="FFFFFF"/>
        </w:rPr>
        <w:t xml:space="preserve"> T</w:t>
      </w:r>
      <w:r w:rsidR="00C301D2" w:rsidRPr="006A2037">
        <w:rPr>
          <w:rFonts w:ascii="Times New Roman" w:hAnsi="Times New Roman" w:cs="Times New Roman"/>
          <w:color w:val="222222"/>
          <w:sz w:val="24"/>
          <w:szCs w:val="24"/>
          <w:shd w:val="clear" w:color="auto" w:fill="FFFFFF"/>
        </w:rPr>
        <w:t xml:space="preserve">his </w:t>
      </w:r>
      <w:r w:rsidR="00C55946" w:rsidRPr="006A2037">
        <w:rPr>
          <w:rFonts w:ascii="Times New Roman" w:hAnsi="Times New Roman" w:cs="Times New Roman"/>
          <w:color w:val="222222"/>
          <w:sz w:val="24"/>
          <w:szCs w:val="24"/>
          <w:shd w:val="clear" w:color="auto" w:fill="FFFFFF"/>
        </w:rPr>
        <w:t xml:space="preserve">is </w:t>
      </w:r>
      <w:r w:rsidR="00C301D2" w:rsidRPr="006A2037">
        <w:rPr>
          <w:rFonts w:ascii="Times New Roman" w:hAnsi="Times New Roman" w:cs="Times New Roman"/>
          <w:color w:val="222222"/>
          <w:sz w:val="24"/>
          <w:szCs w:val="24"/>
          <w:shd w:val="clear" w:color="auto" w:fill="FFFFFF"/>
        </w:rPr>
        <w:t xml:space="preserve">even true when dealing with students who need special attention, assessment which in most cases involve customized instructions that are designed to meet specific needs of each student. Education practitioners especially those who are involved in policy making are the audience intended for this article. </w:t>
      </w:r>
      <w:r w:rsidR="00490E54" w:rsidRPr="006A2037">
        <w:rPr>
          <w:rFonts w:ascii="Times New Roman" w:hAnsi="Times New Roman" w:cs="Times New Roman"/>
          <w:color w:val="222222"/>
          <w:sz w:val="24"/>
          <w:szCs w:val="24"/>
          <w:shd w:val="clear" w:color="auto" w:fill="FFFFFF"/>
        </w:rPr>
        <w:t xml:space="preserve">The article is applicable for my research because it </w:t>
      </w:r>
      <w:r w:rsidR="00A7170B" w:rsidRPr="006A2037">
        <w:rPr>
          <w:rFonts w:ascii="Times New Roman" w:hAnsi="Times New Roman" w:cs="Times New Roman"/>
          <w:color w:val="222222"/>
          <w:sz w:val="24"/>
          <w:szCs w:val="24"/>
          <w:shd w:val="clear" w:color="auto" w:fill="FFFFFF"/>
        </w:rPr>
        <w:t xml:space="preserve">distinguishes the key roles of policy makers in ensuring that </w:t>
      </w:r>
      <w:r w:rsidR="00652110" w:rsidRPr="006A2037">
        <w:rPr>
          <w:rFonts w:ascii="Times New Roman" w:hAnsi="Times New Roman" w:cs="Times New Roman"/>
          <w:color w:val="222222"/>
          <w:sz w:val="24"/>
          <w:szCs w:val="24"/>
          <w:shd w:val="clear" w:color="auto" w:fill="FFFFFF"/>
        </w:rPr>
        <w:t xml:space="preserve">students receive equal education </w:t>
      </w:r>
      <w:r w:rsidR="004309F2" w:rsidRPr="006A2037">
        <w:rPr>
          <w:rFonts w:ascii="Times New Roman" w:hAnsi="Times New Roman" w:cs="Times New Roman"/>
          <w:color w:val="222222"/>
          <w:sz w:val="24"/>
          <w:szCs w:val="24"/>
          <w:shd w:val="clear" w:color="auto" w:fill="FFFFFF"/>
        </w:rPr>
        <w:t xml:space="preserve">through the implementation of standards that ensures that their specific learning needs are met. </w:t>
      </w:r>
      <w:r w:rsidR="00A7170B" w:rsidRPr="006A2037">
        <w:rPr>
          <w:rFonts w:ascii="Times New Roman" w:hAnsi="Times New Roman" w:cs="Times New Roman"/>
          <w:color w:val="222222"/>
          <w:sz w:val="24"/>
          <w:szCs w:val="24"/>
          <w:shd w:val="clear" w:color="auto" w:fill="FFFFFF"/>
        </w:rPr>
        <w:t xml:space="preserve"> </w:t>
      </w:r>
      <w:r w:rsidR="00842827" w:rsidRPr="006A2037">
        <w:rPr>
          <w:rFonts w:ascii="Times New Roman" w:hAnsi="Times New Roman" w:cs="Times New Roman"/>
          <w:color w:val="222222"/>
          <w:sz w:val="24"/>
          <w:szCs w:val="24"/>
          <w:shd w:val="clear" w:color="auto" w:fill="FFFFFF"/>
        </w:rPr>
        <w:t xml:space="preserve">The reference also relates to the current </w:t>
      </w:r>
      <w:r w:rsidR="00842827" w:rsidRPr="006A2037">
        <w:rPr>
          <w:rFonts w:ascii="Times New Roman" w:hAnsi="Times New Roman" w:cs="Times New Roman"/>
          <w:color w:val="222222"/>
          <w:sz w:val="24"/>
          <w:szCs w:val="24"/>
          <w:shd w:val="clear" w:color="auto" w:fill="FFFFFF"/>
        </w:rPr>
        <w:lastRenderedPageBreak/>
        <w:t xml:space="preserve">issues schools had been facing when </w:t>
      </w:r>
      <w:r w:rsidR="00B54F25" w:rsidRPr="006A2037">
        <w:rPr>
          <w:rFonts w:ascii="Times New Roman" w:hAnsi="Times New Roman" w:cs="Times New Roman"/>
          <w:color w:val="222222"/>
          <w:sz w:val="24"/>
          <w:szCs w:val="24"/>
          <w:shd w:val="clear" w:color="auto" w:fill="FFFFFF"/>
        </w:rPr>
        <w:t xml:space="preserve">it comes to determining what </w:t>
      </w:r>
      <w:r w:rsidR="00E5631D" w:rsidRPr="006A2037">
        <w:rPr>
          <w:rFonts w:ascii="Times New Roman" w:hAnsi="Times New Roman" w:cs="Times New Roman"/>
          <w:color w:val="222222"/>
          <w:sz w:val="24"/>
          <w:szCs w:val="24"/>
          <w:shd w:val="clear" w:color="auto" w:fill="FFFFFF"/>
        </w:rPr>
        <w:t xml:space="preserve">students should be taught </w:t>
      </w:r>
      <w:r w:rsidR="00B5472A" w:rsidRPr="006A2037">
        <w:rPr>
          <w:rFonts w:ascii="Times New Roman" w:hAnsi="Times New Roman" w:cs="Times New Roman"/>
          <w:color w:val="222222"/>
          <w:sz w:val="24"/>
          <w:szCs w:val="24"/>
          <w:shd w:val="clear" w:color="auto" w:fill="FFFFFF"/>
        </w:rPr>
        <w:t>and know</w:t>
      </w:r>
      <w:r w:rsidR="000A58A5" w:rsidRPr="006A2037">
        <w:rPr>
          <w:rFonts w:ascii="Times New Roman" w:hAnsi="Times New Roman" w:cs="Times New Roman"/>
          <w:color w:val="222222"/>
          <w:sz w:val="24"/>
          <w:szCs w:val="24"/>
          <w:shd w:val="clear" w:color="auto" w:fill="FFFFFF"/>
        </w:rPr>
        <w:t xml:space="preserve"> before they join college or university</w:t>
      </w:r>
      <w:r w:rsidR="00B93337" w:rsidRPr="006A2037">
        <w:rPr>
          <w:rFonts w:ascii="Times New Roman" w:hAnsi="Times New Roman" w:cs="Times New Roman"/>
          <w:color w:val="222222"/>
          <w:sz w:val="24"/>
          <w:szCs w:val="24"/>
          <w:shd w:val="clear" w:color="auto" w:fill="FFFFFF"/>
        </w:rPr>
        <w:t xml:space="preserve">. </w:t>
      </w:r>
    </w:p>
    <w:p w:rsidR="004F4A38" w:rsidRPr="006A2037" w:rsidRDefault="004F4A38"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 xml:space="preserve">Addison, J., &amp; McGee, S. J. (2015). To the core: College composition classrooms in the age of accountability, standardized testing, and Common Core State Standards. Rhetoric Review, 34(2), 200-218. </w:t>
      </w:r>
    </w:p>
    <w:p w:rsidR="006146A2" w:rsidRPr="006A2037" w:rsidRDefault="00C208DF" w:rsidP="006A2037">
      <w:pPr>
        <w:spacing w:before="120" w:after="120" w:line="480" w:lineRule="auto"/>
        <w:ind w:left="562" w:firstLine="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The goal of developing s</w:t>
      </w:r>
      <w:r w:rsidR="001F2F4B" w:rsidRPr="006A2037">
        <w:rPr>
          <w:rFonts w:ascii="Times New Roman" w:hAnsi="Times New Roman" w:cs="Times New Roman"/>
          <w:color w:val="222222"/>
          <w:sz w:val="24"/>
          <w:szCs w:val="24"/>
          <w:shd w:val="clear" w:color="auto" w:fill="FFFFFF"/>
        </w:rPr>
        <w:t>ome core s</w:t>
      </w:r>
      <w:r w:rsidRPr="006A2037">
        <w:rPr>
          <w:rFonts w:ascii="Times New Roman" w:hAnsi="Times New Roman" w:cs="Times New Roman"/>
          <w:color w:val="222222"/>
          <w:sz w:val="24"/>
          <w:szCs w:val="24"/>
          <w:shd w:val="clear" w:color="auto" w:fill="FFFFFF"/>
        </w:rPr>
        <w:t>tandard</w:t>
      </w:r>
      <w:r w:rsidR="001F2F4B" w:rsidRPr="006A2037">
        <w:rPr>
          <w:rFonts w:ascii="Times New Roman" w:hAnsi="Times New Roman" w:cs="Times New Roman"/>
          <w:color w:val="222222"/>
          <w:sz w:val="24"/>
          <w:szCs w:val="24"/>
          <w:shd w:val="clear" w:color="auto" w:fill="FFFFFF"/>
        </w:rPr>
        <w:t>s</w:t>
      </w:r>
      <w:r w:rsidRPr="006A2037">
        <w:rPr>
          <w:rFonts w:ascii="Times New Roman" w:hAnsi="Times New Roman" w:cs="Times New Roman"/>
          <w:color w:val="222222"/>
          <w:sz w:val="24"/>
          <w:szCs w:val="24"/>
          <w:shd w:val="clear" w:color="auto" w:fill="FFFFFF"/>
        </w:rPr>
        <w:t xml:space="preserve"> is to give </w:t>
      </w:r>
      <w:r w:rsidR="00EA5FAE" w:rsidRPr="006A2037">
        <w:rPr>
          <w:rFonts w:ascii="Times New Roman" w:hAnsi="Times New Roman" w:cs="Times New Roman"/>
          <w:color w:val="222222"/>
          <w:sz w:val="24"/>
          <w:szCs w:val="24"/>
          <w:shd w:val="clear" w:color="auto" w:fill="FFFFFF"/>
        </w:rPr>
        <w:t>some</w:t>
      </w:r>
      <w:r w:rsidRPr="006A2037">
        <w:rPr>
          <w:rFonts w:ascii="Times New Roman" w:hAnsi="Times New Roman" w:cs="Times New Roman"/>
          <w:color w:val="222222"/>
          <w:sz w:val="24"/>
          <w:szCs w:val="24"/>
          <w:shd w:val="clear" w:color="auto" w:fill="FFFFFF"/>
        </w:rPr>
        <w:t xml:space="preserve"> specific guidelines that provide the knowledge and abilities necessary to deliver </w:t>
      </w:r>
      <w:r w:rsidR="00643061" w:rsidRPr="006A2037">
        <w:rPr>
          <w:rFonts w:ascii="Times New Roman" w:hAnsi="Times New Roman" w:cs="Times New Roman"/>
          <w:color w:val="222222"/>
          <w:sz w:val="24"/>
          <w:szCs w:val="24"/>
          <w:shd w:val="clear" w:color="auto" w:fill="FFFFFF"/>
        </w:rPr>
        <w:t>high-quality education</w:t>
      </w:r>
      <w:r w:rsidR="000540E0" w:rsidRPr="006A2037">
        <w:rPr>
          <w:rFonts w:ascii="Times New Roman" w:hAnsi="Times New Roman" w:cs="Times New Roman"/>
          <w:color w:val="222222"/>
          <w:sz w:val="24"/>
          <w:szCs w:val="24"/>
          <w:shd w:val="clear" w:color="auto" w:fill="FFFFFF"/>
        </w:rPr>
        <w:t xml:space="preserve"> in </w:t>
      </w:r>
      <w:r w:rsidR="008206CD" w:rsidRPr="006A2037">
        <w:rPr>
          <w:rFonts w:ascii="Times New Roman" w:hAnsi="Times New Roman" w:cs="Times New Roman"/>
          <w:color w:val="222222"/>
          <w:sz w:val="24"/>
          <w:szCs w:val="24"/>
          <w:shd w:val="clear" w:color="auto" w:fill="FFFFFF"/>
        </w:rPr>
        <w:t>21</w:t>
      </w:r>
      <w:r w:rsidR="008206CD" w:rsidRPr="006A2037">
        <w:rPr>
          <w:rFonts w:ascii="Times New Roman" w:hAnsi="Times New Roman" w:cs="Times New Roman"/>
          <w:color w:val="222222"/>
          <w:sz w:val="24"/>
          <w:szCs w:val="24"/>
          <w:shd w:val="clear" w:color="auto" w:fill="FFFFFF"/>
          <w:vertAlign w:val="superscript"/>
        </w:rPr>
        <w:t>st</w:t>
      </w:r>
      <w:r w:rsidR="008206CD" w:rsidRPr="006A2037">
        <w:rPr>
          <w:rFonts w:ascii="Times New Roman" w:hAnsi="Times New Roman" w:cs="Times New Roman"/>
          <w:color w:val="222222"/>
          <w:sz w:val="24"/>
          <w:szCs w:val="24"/>
          <w:shd w:val="clear" w:color="auto" w:fill="FFFFFF"/>
        </w:rPr>
        <w:t xml:space="preserve"> century</w:t>
      </w:r>
      <w:r w:rsidRPr="006A2037">
        <w:rPr>
          <w:rFonts w:ascii="Times New Roman" w:hAnsi="Times New Roman" w:cs="Times New Roman"/>
          <w:color w:val="222222"/>
          <w:sz w:val="24"/>
          <w:szCs w:val="24"/>
          <w:shd w:val="clear" w:color="auto" w:fill="FFFFFF"/>
        </w:rPr>
        <w:t xml:space="preserve">. Recognizing specific approaches to delivering </w:t>
      </w:r>
      <w:r w:rsidR="001620F1" w:rsidRPr="006A2037">
        <w:rPr>
          <w:rFonts w:ascii="Times New Roman" w:hAnsi="Times New Roman" w:cs="Times New Roman"/>
          <w:color w:val="222222"/>
          <w:sz w:val="24"/>
          <w:szCs w:val="24"/>
          <w:shd w:val="clear" w:color="auto" w:fill="FFFFFF"/>
        </w:rPr>
        <w:t xml:space="preserve">high-quality learning materials full of </w:t>
      </w:r>
      <w:r w:rsidRPr="006A2037">
        <w:rPr>
          <w:rFonts w:ascii="Times New Roman" w:hAnsi="Times New Roman" w:cs="Times New Roman"/>
          <w:color w:val="222222"/>
          <w:sz w:val="24"/>
          <w:szCs w:val="24"/>
          <w:shd w:val="clear" w:color="auto" w:fill="FFFFFF"/>
        </w:rPr>
        <w:t xml:space="preserve">facts and </w:t>
      </w:r>
      <w:r w:rsidR="009A1E8F" w:rsidRPr="006A2037">
        <w:rPr>
          <w:rFonts w:ascii="Times New Roman" w:hAnsi="Times New Roman" w:cs="Times New Roman"/>
          <w:color w:val="222222"/>
          <w:sz w:val="24"/>
          <w:szCs w:val="24"/>
          <w:shd w:val="clear" w:color="auto" w:fill="FFFFFF"/>
        </w:rPr>
        <w:t>continued education for</w:t>
      </w:r>
      <w:r w:rsidRPr="006A2037">
        <w:rPr>
          <w:rFonts w:ascii="Times New Roman" w:hAnsi="Times New Roman" w:cs="Times New Roman"/>
          <w:color w:val="222222"/>
          <w:sz w:val="24"/>
          <w:szCs w:val="24"/>
          <w:shd w:val="clear" w:color="auto" w:fill="FFFFFF"/>
        </w:rPr>
        <w:t xml:space="preserve"> staff </w:t>
      </w:r>
      <w:r w:rsidR="009A1E8F" w:rsidRPr="006A2037">
        <w:rPr>
          <w:rFonts w:ascii="Times New Roman" w:hAnsi="Times New Roman" w:cs="Times New Roman"/>
          <w:color w:val="222222"/>
          <w:sz w:val="24"/>
          <w:szCs w:val="24"/>
          <w:shd w:val="clear" w:color="auto" w:fill="FFFFFF"/>
        </w:rPr>
        <w:t xml:space="preserve">members would </w:t>
      </w:r>
      <w:r w:rsidRPr="006A2037">
        <w:rPr>
          <w:rFonts w:ascii="Times New Roman" w:hAnsi="Times New Roman" w:cs="Times New Roman"/>
          <w:color w:val="222222"/>
          <w:sz w:val="24"/>
          <w:szCs w:val="24"/>
          <w:shd w:val="clear" w:color="auto" w:fill="FFFFFF"/>
        </w:rPr>
        <w:t>enable the creation of organized orientation program</w:t>
      </w:r>
      <w:r w:rsidR="002A6A1E" w:rsidRPr="006A2037">
        <w:rPr>
          <w:rFonts w:ascii="Times New Roman" w:hAnsi="Times New Roman" w:cs="Times New Roman"/>
          <w:color w:val="222222"/>
          <w:sz w:val="24"/>
          <w:szCs w:val="24"/>
          <w:shd w:val="clear" w:color="auto" w:fill="FFFFFF"/>
        </w:rPr>
        <w:t>s</w:t>
      </w:r>
      <w:r w:rsidRPr="006A2037">
        <w:rPr>
          <w:rFonts w:ascii="Times New Roman" w:hAnsi="Times New Roman" w:cs="Times New Roman"/>
          <w:color w:val="222222"/>
          <w:sz w:val="24"/>
          <w:szCs w:val="24"/>
          <w:shd w:val="clear" w:color="auto" w:fill="FFFFFF"/>
        </w:rPr>
        <w:t xml:space="preserve"> specific to determined orientation.</w:t>
      </w:r>
      <w:r w:rsidR="001154B4" w:rsidRPr="006A2037">
        <w:rPr>
          <w:rFonts w:ascii="Times New Roman" w:hAnsi="Times New Roman" w:cs="Times New Roman"/>
          <w:color w:val="222222"/>
          <w:sz w:val="24"/>
          <w:szCs w:val="24"/>
          <w:shd w:val="clear" w:color="auto" w:fill="FFFFFF"/>
        </w:rPr>
        <w:t xml:space="preserve"> The article emphasizes that </w:t>
      </w:r>
      <w:r w:rsidR="00BD2BE2" w:rsidRPr="006A2037">
        <w:rPr>
          <w:rFonts w:ascii="Times New Roman" w:hAnsi="Times New Roman" w:cs="Times New Roman"/>
          <w:color w:val="222222"/>
          <w:sz w:val="24"/>
          <w:szCs w:val="24"/>
          <w:shd w:val="clear" w:color="auto" w:fill="FFFFFF"/>
        </w:rPr>
        <w:t xml:space="preserve">implementation of </w:t>
      </w:r>
      <w:r w:rsidR="001154B4" w:rsidRPr="006A2037">
        <w:rPr>
          <w:rFonts w:ascii="Times New Roman" w:hAnsi="Times New Roman" w:cs="Times New Roman"/>
          <w:color w:val="222222"/>
          <w:sz w:val="24"/>
          <w:szCs w:val="24"/>
          <w:shd w:val="clear" w:color="auto" w:fill="FFFFFF"/>
        </w:rPr>
        <w:t xml:space="preserve">Common Core Standards at college level </w:t>
      </w:r>
      <w:r w:rsidR="00024887" w:rsidRPr="006A2037">
        <w:rPr>
          <w:rFonts w:ascii="Times New Roman" w:hAnsi="Times New Roman" w:cs="Times New Roman"/>
          <w:color w:val="222222"/>
          <w:sz w:val="24"/>
          <w:szCs w:val="24"/>
          <w:shd w:val="clear" w:color="auto" w:fill="FFFFFF"/>
        </w:rPr>
        <w:t>could help solve issues colleges and universities had been facing when it comes to</w:t>
      </w:r>
      <w:r w:rsidR="001154B4" w:rsidRPr="006A2037">
        <w:rPr>
          <w:rFonts w:ascii="Times New Roman" w:hAnsi="Times New Roman" w:cs="Times New Roman"/>
          <w:color w:val="222222"/>
          <w:sz w:val="24"/>
          <w:szCs w:val="24"/>
          <w:shd w:val="clear" w:color="auto" w:fill="FFFFFF"/>
        </w:rPr>
        <w:t xml:space="preserve"> assessment</w:t>
      </w:r>
      <w:r w:rsidR="002170CF" w:rsidRPr="006A2037">
        <w:rPr>
          <w:rFonts w:ascii="Times New Roman" w:hAnsi="Times New Roman" w:cs="Times New Roman"/>
          <w:color w:val="222222"/>
          <w:sz w:val="24"/>
          <w:szCs w:val="24"/>
          <w:shd w:val="clear" w:color="auto" w:fill="FFFFFF"/>
        </w:rPr>
        <w:t>s</w:t>
      </w:r>
      <w:r w:rsidR="001154B4" w:rsidRPr="006A2037">
        <w:rPr>
          <w:rFonts w:ascii="Times New Roman" w:hAnsi="Times New Roman" w:cs="Times New Roman"/>
          <w:color w:val="222222"/>
          <w:sz w:val="24"/>
          <w:szCs w:val="24"/>
          <w:shd w:val="clear" w:color="auto" w:fill="FFFFFF"/>
        </w:rPr>
        <w:t xml:space="preserve"> as a teaching and learning practice</w:t>
      </w:r>
      <w:r w:rsidR="002170CF" w:rsidRPr="006A2037">
        <w:rPr>
          <w:rFonts w:ascii="Times New Roman" w:hAnsi="Times New Roman" w:cs="Times New Roman"/>
          <w:color w:val="222222"/>
          <w:sz w:val="24"/>
          <w:szCs w:val="24"/>
          <w:shd w:val="clear" w:color="auto" w:fill="FFFFFF"/>
        </w:rPr>
        <w:t xml:space="preserve">. </w:t>
      </w:r>
    </w:p>
    <w:p w:rsidR="00CF2D50" w:rsidRPr="006A2037" w:rsidRDefault="002170CF" w:rsidP="006A2037">
      <w:pPr>
        <w:spacing w:before="120" w:after="120" w:line="480" w:lineRule="auto"/>
        <w:ind w:left="562" w:firstLine="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 xml:space="preserve">Educators are the intended audience for this article because it provides some insightful information on </w:t>
      </w:r>
      <w:r w:rsidR="001154B4" w:rsidRPr="006A2037">
        <w:rPr>
          <w:rFonts w:ascii="Times New Roman" w:hAnsi="Times New Roman" w:cs="Times New Roman"/>
          <w:color w:val="222222"/>
          <w:sz w:val="24"/>
          <w:szCs w:val="24"/>
          <w:shd w:val="clear" w:color="auto" w:fill="FFFFFF"/>
        </w:rPr>
        <w:t>that</w:t>
      </w:r>
      <w:r w:rsidRPr="006A2037">
        <w:rPr>
          <w:rFonts w:ascii="Times New Roman" w:hAnsi="Times New Roman" w:cs="Times New Roman"/>
          <w:color w:val="222222"/>
          <w:sz w:val="24"/>
          <w:szCs w:val="24"/>
          <w:shd w:val="clear" w:color="auto" w:fill="FFFFFF"/>
        </w:rPr>
        <w:t xml:space="preserve"> would help them</w:t>
      </w:r>
      <w:r w:rsidR="001154B4" w:rsidRPr="006A2037">
        <w:rPr>
          <w:rFonts w:ascii="Times New Roman" w:hAnsi="Times New Roman" w:cs="Times New Roman"/>
          <w:color w:val="222222"/>
          <w:sz w:val="24"/>
          <w:szCs w:val="24"/>
          <w:shd w:val="clear" w:color="auto" w:fill="FFFFFF"/>
        </w:rPr>
        <w:t xml:space="preserve"> improve the quality of education provided in the institutions. </w:t>
      </w:r>
      <w:r w:rsidR="00C208DF" w:rsidRPr="006A2037">
        <w:rPr>
          <w:rFonts w:ascii="Times New Roman" w:hAnsi="Times New Roman" w:cs="Times New Roman"/>
          <w:color w:val="222222"/>
          <w:sz w:val="24"/>
          <w:szCs w:val="24"/>
          <w:shd w:val="clear" w:color="auto" w:fill="FFFFFF"/>
        </w:rPr>
        <w:t xml:space="preserve"> </w:t>
      </w:r>
      <w:r w:rsidR="001B3394" w:rsidRPr="006A2037">
        <w:rPr>
          <w:rFonts w:ascii="Times New Roman" w:hAnsi="Times New Roman" w:cs="Times New Roman"/>
          <w:color w:val="222222"/>
          <w:sz w:val="24"/>
          <w:szCs w:val="24"/>
          <w:shd w:val="clear" w:color="auto" w:fill="FFFFFF"/>
        </w:rPr>
        <w:t xml:space="preserve">The article is also applicable in my research because it </w:t>
      </w:r>
      <w:r w:rsidR="00E60156" w:rsidRPr="006A2037">
        <w:rPr>
          <w:rFonts w:ascii="Times New Roman" w:hAnsi="Times New Roman" w:cs="Times New Roman"/>
          <w:color w:val="222222"/>
          <w:sz w:val="24"/>
          <w:szCs w:val="24"/>
          <w:shd w:val="clear" w:color="auto" w:fill="FFFFFF"/>
        </w:rPr>
        <w:t xml:space="preserve">not only </w:t>
      </w:r>
      <w:r w:rsidR="00913603" w:rsidRPr="006A2037">
        <w:rPr>
          <w:rFonts w:ascii="Times New Roman" w:hAnsi="Times New Roman" w:cs="Times New Roman"/>
          <w:color w:val="222222"/>
          <w:sz w:val="24"/>
          <w:szCs w:val="24"/>
          <w:shd w:val="clear" w:color="auto" w:fill="FFFFFF"/>
        </w:rPr>
        <w:t xml:space="preserve">gives some insight on the benefits of Common Core Standards, but how they can be used to solve some of the current issues colleges and universities had been facing in terms of the quality of education they provide. </w:t>
      </w:r>
    </w:p>
    <w:p w:rsidR="00484177" w:rsidRPr="006A2037" w:rsidRDefault="00484177"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Lin, S. Y., &amp; Scherz, S. D. (2014). Challenges facing Asian international graduate students in the US: Pedagogical considerations in higher education. Journal of International Students, 4(1), 16-33.</w:t>
      </w:r>
    </w:p>
    <w:p w:rsidR="00EE6A50" w:rsidRPr="006A2037" w:rsidRDefault="00064EC9" w:rsidP="006A2037">
      <w:pPr>
        <w:spacing w:before="120" w:after="120" w:line="480" w:lineRule="auto"/>
        <w:ind w:left="562" w:firstLine="720"/>
        <w:jc w:val="both"/>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lastRenderedPageBreak/>
        <w:t>According to Leki (2017), c</w:t>
      </w:r>
      <w:r w:rsidR="0000456C" w:rsidRPr="006A2037">
        <w:rPr>
          <w:rFonts w:ascii="Times New Roman" w:hAnsi="Times New Roman" w:cs="Times New Roman"/>
          <w:color w:val="222222"/>
          <w:sz w:val="24"/>
          <w:szCs w:val="24"/>
          <w:shd w:val="clear" w:color="auto" w:fill="FFFFFF"/>
        </w:rPr>
        <w:t xml:space="preserve">ultural and linguistic challenges are among the issues Non-Native English Speaking international students had been facing when studying in the United States. This journal article </w:t>
      </w:r>
      <w:r w:rsidR="00C64433" w:rsidRPr="006A2037">
        <w:rPr>
          <w:rFonts w:ascii="Times New Roman" w:hAnsi="Times New Roman" w:cs="Times New Roman"/>
          <w:color w:val="222222"/>
          <w:sz w:val="24"/>
          <w:szCs w:val="24"/>
          <w:shd w:val="clear" w:color="auto" w:fill="FFFFFF"/>
        </w:rPr>
        <w:t xml:space="preserve">recommends a pedagogical framework that addresses the issue of linguistic, cultural, and academic needs of this particular group of students. The </w:t>
      </w:r>
      <w:r w:rsidR="004C328E" w:rsidRPr="006A2037">
        <w:rPr>
          <w:rFonts w:ascii="Times New Roman" w:hAnsi="Times New Roman" w:cs="Times New Roman"/>
          <w:color w:val="222222"/>
          <w:sz w:val="24"/>
          <w:szCs w:val="24"/>
          <w:shd w:val="clear" w:color="auto" w:fill="FFFFFF"/>
        </w:rPr>
        <w:t xml:space="preserve">article was intended for educators who are expected to learn a few things essential in pedagogical strategies they apply when teaching international students. </w:t>
      </w:r>
      <w:r w:rsidR="00ED4C78" w:rsidRPr="006A2037">
        <w:rPr>
          <w:rFonts w:ascii="Times New Roman" w:hAnsi="Times New Roman" w:cs="Times New Roman"/>
          <w:color w:val="222222"/>
          <w:sz w:val="24"/>
          <w:szCs w:val="24"/>
          <w:shd w:val="clear" w:color="auto" w:fill="FFFFFF"/>
        </w:rPr>
        <w:t xml:space="preserve">The article is also applicable in my research because it provides some information on the challenges international students face when they join colleges and universities in the United States. </w:t>
      </w:r>
      <w:r w:rsidR="007E3CAC" w:rsidRPr="006A2037">
        <w:rPr>
          <w:rFonts w:ascii="Times New Roman" w:hAnsi="Times New Roman" w:cs="Times New Roman"/>
          <w:color w:val="222222"/>
          <w:sz w:val="24"/>
          <w:szCs w:val="24"/>
          <w:shd w:val="clear" w:color="auto" w:fill="FFFFFF"/>
        </w:rPr>
        <w:t xml:space="preserve">The article relates to the issue of </w:t>
      </w:r>
      <w:r w:rsidR="00776887" w:rsidRPr="006A2037">
        <w:rPr>
          <w:rFonts w:ascii="Times New Roman" w:hAnsi="Times New Roman" w:cs="Times New Roman"/>
          <w:color w:val="222222"/>
          <w:sz w:val="24"/>
          <w:szCs w:val="24"/>
          <w:shd w:val="clear" w:color="auto" w:fill="FFFFFF"/>
        </w:rPr>
        <w:t xml:space="preserve">student performance </w:t>
      </w:r>
      <w:r w:rsidR="000152E5" w:rsidRPr="006A2037">
        <w:rPr>
          <w:rFonts w:ascii="Times New Roman" w:hAnsi="Times New Roman" w:cs="Times New Roman"/>
          <w:color w:val="222222"/>
          <w:sz w:val="24"/>
          <w:szCs w:val="24"/>
          <w:shd w:val="clear" w:color="auto" w:fill="FFFFFF"/>
        </w:rPr>
        <w:t>that is mostly influenced by factors such as language</w:t>
      </w:r>
      <w:r w:rsidR="002F1AB8" w:rsidRPr="006A2037">
        <w:rPr>
          <w:rFonts w:ascii="Times New Roman" w:hAnsi="Times New Roman" w:cs="Times New Roman"/>
          <w:color w:val="222222"/>
          <w:sz w:val="24"/>
          <w:szCs w:val="24"/>
          <w:shd w:val="clear" w:color="auto" w:fill="FFFFFF"/>
        </w:rPr>
        <w:t xml:space="preserve"> barriers</w:t>
      </w:r>
      <w:r w:rsidR="000152E5" w:rsidRPr="006A2037">
        <w:rPr>
          <w:rFonts w:ascii="Times New Roman" w:hAnsi="Times New Roman" w:cs="Times New Roman"/>
          <w:color w:val="222222"/>
          <w:sz w:val="24"/>
          <w:szCs w:val="24"/>
          <w:shd w:val="clear" w:color="auto" w:fill="FFFFFF"/>
        </w:rPr>
        <w:t xml:space="preserve">. </w:t>
      </w:r>
    </w:p>
    <w:p w:rsidR="005D1F5E" w:rsidRPr="006A2037" w:rsidRDefault="00060CE1"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 xml:space="preserve">John, E. P. S., Daun-Barnett, N., &amp; Moronski-Chapman, K. M. (2018). Public policy and higher education: Reframing strategies for preparation, access, and college success. Routledge. </w:t>
      </w:r>
    </w:p>
    <w:p w:rsidR="00C94C72" w:rsidRPr="006A2037" w:rsidRDefault="005D1F5E" w:rsidP="006A2037">
      <w:pPr>
        <w:spacing w:before="120" w:after="120" w:line="480" w:lineRule="auto"/>
        <w:ind w:left="562" w:firstLine="720"/>
        <w:jc w:val="both"/>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 xml:space="preserve">This journal article elucidates that having public policy makers should offer some ways and tools for examining how policies they make affect student’s access and success in colleges and universities. </w:t>
      </w:r>
      <w:r w:rsidR="005E5FD8" w:rsidRPr="006A2037">
        <w:rPr>
          <w:rFonts w:ascii="Times New Roman" w:hAnsi="Times New Roman" w:cs="Times New Roman"/>
          <w:color w:val="222222"/>
          <w:sz w:val="24"/>
          <w:szCs w:val="24"/>
          <w:shd w:val="clear" w:color="auto" w:fill="FFFFFF"/>
        </w:rPr>
        <w:t xml:space="preserve">The article offer a multi-dimensional view of how both policy makers and </w:t>
      </w:r>
      <w:r w:rsidR="00A1033D" w:rsidRPr="006A2037">
        <w:rPr>
          <w:rFonts w:ascii="Times New Roman" w:hAnsi="Times New Roman" w:cs="Times New Roman"/>
          <w:color w:val="222222"/>
          <w:sz w:val="24"/>
          <w:szCs w:val="24"/>
          <w:shd w:val="clear" w:color="auto" w:fill="FFFFFF"/>
        </w:rPr>
        <w:t>education practitioners</w:t>
      </w:r>
      <w:r w:rsidR="005E5FD8" w:rsidRPr="006A2037">
        <w:rPr>
          <w:rFonts w:ascii="Times New Roman" w:hAnsi="Times New Roman" w:cs="Times New Roman"/>
          <w:color w:val="222222"/>
          <w:sz w:val="24"/>
          <w:szCs w:val="24"/>
          <w:shd w:val="clear" w:color="auto" w:fill="FFFFFF"/>
        </w:rPr>
        <w:t xml:space="preserve"> can work together to influence change within education systems of higher education using evidence-based research along with considerations of political values and beli</w:t>
      </w:r>
      <w:r w:rsidR="00A1033D" w:rsidRPr="006A2037">
        <w:rPr>
          <w:rFonts w:ascii="Times New Roman" w:hAnsi="Times New Roman" w:cs="Times New Roman"/>
          <w:color w:val="222222"/>
          <w:sz w:val="24"/>
          <w:szCs w:val="24"/>
          <w:shd w:val="clear" w:color="auto" w:fill="FFFFFF"/>
        </w:rPr>
        <w:t>e</w:t>
      </w:r>
      <w:r w:rsidR="005E5FD8" w:rsidRPr="006A2037">
        <w:rPr>
          <w:rFonts w:ascii="Times New Roman" w:hAnsi="Times New Roman" w:cs="Times New Roman"/>
          <w:color w:val="222222"/>
          <w:sz w:val="24"/>
          <w:szCs w:val="24"/>
          <w:shd w:val="clear" w:color="auto" w:fill="FFFFFF"/>
        </w:rPr>
        <w:t xml:space="preserve">fs. </w:t>
      </w:r>
      <w:r w:rsidR="00F77836" w:rsidRPr="006A2037">
        <w:rPr>
          <w:rFonts w:ascii="Times New Roman" w:hAnsi="Times New Roman" w:cs="Times New Roman"/>
          <w:color w:val="222222"/>
          <w:sz w:val="24"/>
          <w:szCs w:val="24"/>
          <w:shd w:val="clear" w:color="auto" w:fill="FFFFFF"/>
        </w:rPr>
        <w:t xml:space="preserve">The audience for this article is graduate students, administrators, policymakers as well as researchers who seek to learn more about the role policymakers play in ensuring college access and educational attainment. </w:t>
      </w:r>
      <w:r w:rsidR="005E46D3" w:rsidRPr="006A2037">
        <w:rPr>
          <w:rFonts w:ascii="Times New Roman" w:hAnsi="Times New Roman" w:cs="Times New Roman"/>
          <w:color w:val="222222"/>
          <w:sz w:val="24"/>
          <w:szCs w:val="24"/>
          <w:shd w:val="clear" w:color="auto" w:fill="FFFFFF"/>
        </w:rPr>
        <w:t xml:space="preserve">For the purpose of adding to the pool of knowledge on the roles that policymakers and education practitioners </w:t>
      </w:r>
      <w:r w:rsidR="00B035EB" w:rsidRPr="006A2037">
        <w:rPr>
          <w:rFonts w:ascii="Times New Roman" w:hAnsi="Times New Roman" w:cs="Times New Roman"/>
          <w:color w:val="222222"/>
          <w:sz w:val="24"/>
          <w:szCs w:val="24"/>
          <w:shd w:val="clear" w:color="auto" w:fill="FFFFFF"/>
        </w:rPr>
        <w:t xml:space="preserve">play </w:t>
      </w:r>
      <w:r w:rsidR="005E46D3" w:rsidRPr="006A2037">
        <w:rPr>
          <w:rFonts w:ascii="Times New Roman" w:hAnsi="Times New Roman" w:cs="Times New Roman"/>
          <w:color w:val="222222"/>
          <w:sz w:val="24"/>
          <w:szCs w:val="24"/>
          <w:shd w:val="clear" w:color="auto" w:fill="FFFFFF"/>
        </w:rPr>
        <w:t xml:space="preserve">in ensuring access to higher education, this article is applicable to my </w:t>
      </w:r>
      <w:r w:rsidR="00B035EB" w:rsidRPr="006A2037">
        <w:rPr>
          <w:rFonts w:ascii="Times New Roman" w:hAnsi="Times New Roman" w:cs="Times New Roman"/>
          <w:color w:val="222222"/>
          <w:sz w:val="24"/>
          <w:szCs w:val="24"/>
          <w:shd w:val="clear" w:color="auto" w:fill="FFFFFF"/>
        </w:rPr>
        <w:lastRenderedPageBreak/>
        <w:t xml:space="preserve">research. </w:t>
      </w:r>
      <w:r w:rsidR="00B015BC" w:rsidRPr="006A2037">
        <w:rPr>
          <w:rFonts w:ascii="Times New Roman" w:hAnsi="Times New Roman" w:cs="Times New Roman"/>
          <w:color w:val="222222"/>
          <w:sz w:val="24"/>
          <w:szCs w:val="24"/>
          <w:shd w:val="clear" w:color="auto" w:fill="FFFFFF"/>
        </w:rPr>
        <w:t xml:space="preserve">It also relates to issues concerning access and constraints acting as barriers to higher education. </w:t>
      </w:r>
    </w:p>
    <w:p w:rsidR="004E577E" w:rsidRPr="006A2037" w:rsidRDefault="00C94C72"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Rattan, A., Savani, K., Chugh, D., &amp; Dweck, C. S. (2015). Leveraging mindsets to promote academic achievement: Policy recommendations. Perspectives on Psychological Science, 10(6), 721-726.</w:t>
      </w:r>
    </w:p>
    <w:p w:rsidR="007A7D06" w:rsidRPr="006A2037" w:rsidRDefault="004E577E" w:rsidP="006A2037">
      <w:pPr>
        <w:spacing w:before="120" w:after="120" w:line="480" w:lineRule="auto"/>
        <w:ind w:left="562" w:firstLine="720"/>
        <w:jc w:val="both"/>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This journal article discusses the importance of leveraging mindset as a way of promoting academic achievements among college and university students.</w:t>
      </w:r>
      <w:r w:rsidR="00EB7DAA" w:rsidRPr="006A2037">
        <w:rPr>
          <w:rFonts w:ascii="Times New Roman" w:hAnsi="Times New Roman" w:cs="Times New Roman"/>
          <w:color w:val="222222"/>
          <w:sz w:val="24"/>
          <w:szCs w:val="24"/>
          <w:shd w:val="clear" w:color="auto" w:fill="FFFFFF"/>
        </w:rPr>
        <w:t xml:space="preserve"> According to the article, </w:t>
      </w:r>
      <w:r w:rsidR="00103CFB" w:rsidRPr="006A2037">
        <w:rPr>
          <w:rFonts w:ascii="Times New Roman" w:hAnsi="Times New Roman" w:cs="Times New Roman"/>
          <w:color w:val="222222"/>
          <w:sz w:val="24"/>
          <w:szCs w:val="24"/>
          <w:shd w:val="clear" w:color="auto" w:fill="FFFFFF"/>
        </w:rPr>
        <w:t xml:space="preserve">policymakers should invest more in designing mindset interventions for helping students who </w:t>
      </w:r>
      <w:r w:rsidR="00163D54" w:rsidRPr="006A2037">
        <w:rPr>
          <w:rFonts w:ascii="Times New Roman" w:hAnsi="Times New Roman" w:cs="Times New Roman"/>
          <w:color w:val="222222"/>
          <w:sz w:val="24"/>
          <w:szCs w:val="24"/>
          <w:shd w:val="clear" w:color="auto" w:fill="FFFFFF"/>
        </w:rPr>
        <w:t xml:space="preserve">tend to encounter challenges integrating in college environment. </w:t>
      </w:r>
      <w:r w:rsidR="00404982" w:rsidRPr="006A2037">
        <w:rPr>
          <w:rFonts w:ascii="Times New Roman" w:hAnsi="Times New Roman" w:cs="Times New Roman"/>
          <w:color w:val="222222"/>
          <w:sz w:val="24"/>
          <w:szCs w:val="24"/>
          <w:shd w:val="clear" w:color="auto" w:fill="FFFFFF"/>
        </w:rPr>
        <w:t xml:space="preserve">The article is more focused to education practitioners and policymakers who play an integral role in fostering positive learning environments. </w:t>
      </w:r>
      <w:r w:rsidR="00997FDA" w:rsidRPr="006A2037">
        <w:rPr>
          <w:rFonts w:ascii="Times New Roman" w:hAnsi="Times New Roman" w:cs="Times New Roman"/>
          <w:color w:val="222222"/>
          <w:sz w:val="24"/>
          <w:szCs w:val="24"/>
          <w:shd w:val="clear" w:color="auto" w:fill="FFFFFF"/>
        </w:rPr>
        <w:t xml:space="preserve">The article is applicable in my research for the SCA1 paper because it outlines how mindset strategies can help students raise their grades, reduce racial, gender, and social gaps. </w:t>
      </w:r>
      <w:r w:rsidR="00BF5724" w:rsidRPr="006A2037">
        <w:rPr>
          <w:rFonts w:ascii="Times New Roman" w:hAnsi="Times New Roman" w:cs="Times New Roman"/>
          <w:color w:val="222222"/>
          <w:sz w:val="24"/>
          <w:szCs w:val="24"/>
          <w:shd w:val="clear" w:color="auto" w:fill="FFFFFF"/>
        </w:rPr>
        <w:t>The article</w:t>
      </w:r>
      <w:r w:rsidR="00A75F39" w:rsidRPr="006A2037">
        <w:rPr>
          <w:rFonts w:ascii="Times New Roman" w:hAnsi="Times New Roman" w:cs="Times New Roman"/>
          <w:color w:val="222222"/>
          <w:sz w:val="24"/>
          <w:szCs w:val="24"/>
          <w:shd w:val="clear" w:color="auto" w:fill="FFFFFF"/>
        </w:rPr>
        <w:t xml:space="preserve"> also relates to the issue of </w:t>
      </w:r>
      <w:r w:rsidR="009E1093" w:rsidRPr="006A2037">
        <w:rPr>
          <w:rFonts w:ascii="Times New Roman" w:hAnsi="Times New Roman" w:cs="Times New Roman"/>
          <w:color w:val="222222"/>
          <w:sz w:val="24"/>
          <w:szCs w:val="24"/>
          <w:shd w:val="clear" w:color="auto" w:fill="FFFFFF"/>
        </w:rPr>
        <w:t xml:space="preserve">diversity. </w:t>
      </w:r>
    </w:p>
    <w:p w:rsidR="00AF750E" w:rsidRPr="006A2037" w:rsidRDefault="006A1DDB" w:rsidP="006A2037">
      <w:pPr>
        <w:pStyle w:val="ListParagraph"/>
        <w:numPr>
          <w:ilvl w:val="0"/>
          <w:numId w:val="3"/>
        </w:numPr>
        <w:spacing w:before="120" w:after="120" w:line="480" w:lineRule="auto"/>
        <w:jc w:val="both"/>
        <w:rPr>
          <w:rFonts w:ascii="Times New Roman" w:hAnsi="Times New Roman" w:cs="Times New Roman"/>
          <w:b/>
          <w:color w:val="222222"/>
          <w:sz w:val="24"/>
          <w:szCs w:val="24"/>
          <w:shd w:val="clear" w:color="auto" w:fill="FFFFFF"/>
        </w:rPr>
      </w:pPr>
      <w:r w:rsidRPr="006A2037">
        <w:rPr>
          <w:rFonts w:ascii="Times New Roman" w:hAnsi="Times New Roman" w:cs="Times New Roman"/>
          <w:b/>
          <w:color w:val="222222"/>
          <w:sz w:val="24"/>
          <w:szCs w:val="24"/>
          <w:shd w:val="clear" w:color="auto" w:fill="FFFFFF"/>
        </w:rPr>
        <w:t xml:space="preserve">Entries for </w:t>
      </w:r>
      <w:r w:rsidR="00FF6029" w:rsidRPr="006A2037">
        <w:rPr>
          <w:rFonts w:ascii="Times New Roman" w:hAnsi="Times New Roman" w:cs="Times New Roman"/>
          <w:b/>
          <w:color w:val="222222"/>
          <w:sz w:val="24"/>
          <w:szCs w:val="24"/>
          <w:shd w:val="clear" w:color="auto" w:fill="FFFFFF"/>
        </w:rPr>
        <w:t>Disparate</w:t>
      </w:r>
      <w:r w:rsidR="00AF750E" w:rsidRPr="006A2037">
        <w:rPr>
          <w:rFonts w:ascii="Times New Roman" w:hAnsi="Times New Roman" w:cs="Times New Roman"/>
          <w:b/>
          <w:color w:val="222222"/>
          <w:sz w:val="24"/>
          <w:szCs w:val="24"/>
          <w:shd w:val="clear" w:color="auto" w:fill="FFFFFF"/>
        </w:rPr>
        <w:t xml:space="preserve"> Point of Views</w:t>
      </w:r>
    </w:p>
    <w:p w:rsidR="003E5FEE" w:rsidRPr="006A2037" w:rsidRDefault="00C10BEC"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 xml:space="preserve">Basile, V., &amp; Lopez, E. (2015). And still I see no changes: Enduring views of students of color in science and mathematics education policy reports. Science Education, 99(3), 519-548. </w:t>
      </w:r>
    </w:p>
    <w:p w:rsidR="002D059D" w:rsidRPr="006A2037" w:rsidRDefault="003E5FEE" w:rsidP="006A2037">
      <w:pPr>
        <w:spacing w:before="120" w:after="120" w:line="480" w:lineRule="auto"/>
        <w:ind w:left="562" w:firstLine="720"/>
        <w:jc w:val="both"/>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 xml:space="preserve">The </w:t>
      </w:r>
      <w:r w:rsidR="00EF5E80" w:rsidRPr="006A2037">
        <w:rPr>
          <w:rFonts w:ascii="Times New Roman" w:hAnsi="Times New Roman" w:cs="Times New Roman"/>
          <w:color w:val="222222"/>
          <w:sz w:val="24"/>
          <w:szCs w:val="24"/>
          <w:shd w:val="clear" w:color="auto" w:fill="FFFFFF"/>
        </w:rPr>
        <w:t>authors of this journal article believe</w:t>
      </w:r>
      <w:r w:rsidRPr="006A2037">
        <w:rPr>
          <w:rFonts w:ascii="Times New Roman" w:hAnsi="Times New Roman" w:cs="Times New Roman"/>
          <w:color w:val="222222"/>
          <w:sz w:val="24"/>
          <w:szCs w:val="24"/>
          <w:shd w:val="clear" w:color="auto" w:fill="FFFFFF"/>
        </w:rPr>
        <w:t xml:space="preserve"> that exclusion of students of color in science and </w:t>
      </w:r>
      <w:r w:rsidR="00B8363B" w:rsidRPr="006A2037">
        <w:rPr>
          <w:rFonts w:ascii="Times New Roman" w:hAnsi="Times New Roman" w:cs="Times New Roman"/>
          <w:color w:val="222222"/>
          <w:sz w:val="24"/>
          <w:szCs w:val="24"/>
          <w:shd w:val="clear" w:color="auto" w:fill="FFFFFF"/>
        </w:rPr>
        <w:t>mathematics</w:t>
      </w:r>
      <w:r w:rsidRPr="006A2037">
        <w:rPr>
          <w:rFonts w:ascii="Times New Roman" w:hAnsi="Times New Roman" w:cs="Times New Roman"/>
          <w:color w:val="222222"/>
          <w:sz w:val="24"/>
          <w:szCs w:val="24"/>
          <w:shd w:val="clear" w:color="auto" w:fill="FFFFFF"/>
        </w:rPr>
        <w:t xml:space="preserve"> subjects is a big </w:t>
      </w:r>
      <w:r w:rsidR="00281001" w:rsidRPr="006A2037">
        <w:rPr>
          <w:rFonts w:ascii="Times New Roman" w:hAnsi="Times New Roman" w:cs="Times New Roman"/>
          <w:color w:val="222222"/>
          <w:sz w:val="24"/>
          <w:szCs w:val="24"/>
          <w:shd w:val="clear" w:color="auto" w:fill="FFFFFF"/>
        </w:rPr>
        <w:t>issue</w:t>
      </w:r>
      <w:r w:rsidRPr="006A2037">
        <w:rPr>
          <w:rFonts w:ascii="Times New Roman" w:hAnsi="Times New Roman" w:cs="Times New Roman"/>
          <w:color w:val="222222"/>
          <w:sz w:val="24"/>
          <w:szCs w:val="24"/>
          <w:shd w:val="clear" w:color="auto" w:fill="FFFFFF"/>
        </w:rPr>
        <w:t xml:space="preserve"> that policymakers need to address. </w:t>
      </w:r>
      <w:r w:rsidR="00281001" w:rsidRPr="006A2037">
        <w:rPr>
          <w:rFonts w:ascii="Times New Roman" w:hAnsi="Times New Roman" w:cs="Times New Roman"/>
          <w:color w:val="222222"/>
          <w:sz w:val="24"/>
          <w:szCs w:val="24"/>
          <w:shd w:val="clear" w:color="auto" w:fill="FFFFFF"/>
        </w:rPr>
        <w:t>There are disparities on how students of color are treated when trying to access education opportunities in colleges and universities that offer science and mathematic</w:t>
      </w:r>
      <w:r w:rsidR="00D87F3A" w:rsidRPr="006A2037">
        <w:rPr>
          <w:rFonts w:ascii="Times New Roman" w:hAnsi="Times New Roman" w:cs="Times New Roman"/>
          <w:color w:val="222222"/>
          <w:sz w:val="24"/>
          <w:szCs w:val="24"/>
          <w:shd w:val="clear" w:color="auto" w:fill="FFFFFF"/>
        </w:rPr>
        <w:t>s</w:t>
      </w:r>
      <w:r w:rsidR="00281001" w:rsidRPr="006A2037">
        <w:rPr>
          <w:rFonts w:ascii="Times New Roman" w:hAnsi="Times New Roman" w:cs="Times New Roman"/>
          <w:color w:val="222222"/>
          <w:sz w:val="24"/>
          <w:szCs w:val="24"/>
          <w:shd w:val="clear" w:color="auto" w:fill="FFFFFF"/>
        </w:rPr>
        <w:t xml:space="preserve"> courses. </w:t>
      </w:r>
      <w:r w:rsidR="00171382" w:rsidRPr="006A2037">
        <w:rPr>
          <w:rFonts w:ascii="Times New Roman" w:hAnsi="Times New Roman" w:cs="Times New Roman"/>
          <w:color w:val="222222"/>
          <w:sz w:val="24"/>
          <w:szCs w:val="24"/>
          <w:shd w:val="clear" w:color="auto" w:fill="FFFFFF"/>
        </w:rPr>
        <w:t xml:space="preserve">Education practitioners and policymakers are the intended audience for this article as it is </w:t>
      </w:r>
      <w:r w:rsidR="00171382" w:rsidRPr="006A2037">
        <w:rPr>
          <w:rFonts w:ascii="Times New Roman" w:hAnsi="Times New Roman" w:cs="Times New Roman"/>
          <w:color w:val="222222"/>
          <w:sz w:val="24"/>
          <w:szCs w:val="24"/>
          <w:shd w:val="clear" w:color="auto" w:fill="FFFFFF"/>
        </w:rPr>
        <w:lastRenderedPageBreak/>
        <w:t xml:space="preserve">designed in a way that </w:t>
      </w:r>
      <w:r w:rsidR="003F71D9" w:rsidRPr="006A2037">
        <w:rPr>
          <w:rFonts w:ascii="Times New Roman" w:hAnsi="Times New Roman" w:cs="Times New Roman"/>
          <w:color w:val="222222"/>
          <w:sz w:val="24"/>
          <w:szCs w:val="24"/>
          <w:shd w:val="clear" w:color="auto" w:fill="FFFFFF"/>
        </w:rPr>
        <w:t>illuminate</w:t>
      </w:r>
      <w:r w:rsidR="009B5E37" w:rsidRPr="006A2037">
        <w:rPr>
          <w:rFonts w:ascii="Times New Roman" w:hAnsi="Times New Roman" w:cs="Times New Roman"/>
          <w:color w:val="222222"/>
          <w:sz w:val="24"/>
          <w:szCs w:val="24"/>
          <w:shd w:val="clear" w:color="auto" w:fill="FFFFFF"/>
        </w:rPr>
        <w:t>s</w:t>
      </w:r>
      <w:r w:rsidR="00171382" w:rsidRPr="006A2037">
        <w:rPr>
          <w:rFonts w:ascii="Times New Roman" w:hAnsi="Times New Roman" w:cs="Times New Roman"/>
          <w:color w:val="222222"/>
          <w:sz w:val="24"/>
          <w:szCs w:val="24"/>
          <w:shd w:val="clear" w:color="auto" w:fill="FFFFFF"/>
        </w:rPr>
        <w:t xml:space="preserve"> the existing gap in access. </w:t>
      </w:r>
      <w:r w:rsidR="00976F48" w:rsidRPr="006A2037">
        <w:rPr>
          <w:rFonts w:ascii="Times New Roman" w:hAnsi="Times New Roman" w:cs="Times New Roman"/>
          <w:color w:val="222222"/>
          <w:sz w:val="24"/>
          <w:szCs w:val="24"/>
          <w:shd w:val="clear" w:color="auto" w:fill="FFFFFF"/>
        </w:rPr>
        <w:t xml:space="preserve">The article is applicable in my research because it </w:t>
      </w:r>
      <w:r w:rsidR="00C84DC5" w:rsidRPr="006A2037">
        <w:rPr>
          <w:rFonts w:ascii="Times New Roman" w:hAnsi="Times New Roman" w:cs="Times New Roman"/>
          <w:color w:val="222222"/>
          <w:sz w:val="24"/>
          <w:szCs w:val="24"/>
          <w:shd w:val="clear" w:color="auto" w:fill="FFFFFF"/>
        </w:rPr>
        <w:t xml:space="preserve">offers some predominant views that </w:t>
      </w:r>
      <w:r w:rsidR="002D059D" w:rsidRPr="006A2037">
        <w:rPr>
          <w:rFonts w:ascii="Times New Roman" w:hAnsi="Times New Roman" w:cs="Times New Roman"/>
          <w:color w:val="222222"/>
          <w:sz w:val="24"/>
          <w:szCs w:val="24"/>
          <w:shd w:val="clear" w:color="auto" w:fill="FFFFFF"/>
        </w:rPr>
        <w:t>promote</w:t>
      </w:r>
      <w:r w:rsidR="00C84DC5" w:rsidRPr="006A2037">
        <w:rPr>
          <w:rFonts w:ascii="Times New Roman" w:hAnsi="Times New Roman" w:cs="Times New Roman"/>
          <w:color w:val="222222"/>
          <w:sz w:val="24"/>
          <w:szCs w:val="24"/>
          <w:shd w:val="clear" w:color="auto" w:fill="FFFFFF"/>
        </w:rPr>
        <w:t xml:space="preserve"> exclusion based on student’</w:t>
      </w:r>
      <w:r w:rsidR="0022758B" w:rsidRPr="006A2037">
        <w:rPr>
          <w:rFonts w:ascii="Times New Roman" w:hAnsi="Times New Roman" w:cs="Times New Roman"/>
          <w:color w:val="222222"/>
          <w:sz w:val="24"/>
          <w:szCs w:val="24"/>
          <w:shd w:val="clear" w:color="auto" w:fill="FFFFFF"/>
        </w:rPr>
        <w:t xml:space="preserve">s ethnicity and economic backgrounds. </w:t>
      </w:r>
    </w:p>
    <w:p w:rsidR="007562D5" w:rsidRPr="006A2037" w:rsidRDefault="00BB3FDF"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Darling-Hammond, L. (2015). The flat world and education: How America's commitment to equity will determine our future. Teachers College Press.</w:t>
      </w:r>
    </w:p>
    <w:p w:rsidR="004D46D2" w:rsidRPr="006A2037" w:rsidRDefault="00003A90" w:rsidP="006A2037">
      <w:pPr>
        <w:spacing w:before="120" w:after="120" w:line="480" w:lineRule="auto"/>
        <w:ind w:left="562" w:firstLine="720"/>
        <w:jc w:val="both"/>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 xml:space="preserve">Changing the current education system is the only possible way for producing students who will be competent enough in the fast changing world. This article explains how the world is changing </w:t>
      </w:r>
      <w:r w:rsidR="000D614E" w:rsidRPr="006A2037">
        <w:rPr>
          <w:rFonts w:ascii="Times New Roman" w:hAnsi="Times New Roman" w:cs="Times New Roman"/>
          <w:color w:val="222222"/>
          <w:sz w:val="24"/>
          <w:szCs w:val="24"/>
          <w:shd w:val="clear" w:color="auto" w:fill="FFFFFF"/>
        </w:rPr>
        <w:t xml:space="preserve">at an alarming rate </w:t>
      </w:r>
      <w:r w:rsidRPr="006A2037">
        <w:rPr>
          <w:rFonts w:ascii="Times New Roman" w:hAnsi="Times New Roman" w:cs="Times New Roman"/>
          <w:color w:val="222222"/>
          <w:sz w:val="24"/>
          <w:szCs w:val="24"/>
          <w:shd w:val="clear" w:color="auto" w:fill="FFFFFF"/>
        </w:rPr>
        <w:t xml:space="preserve">and how the </w:t>
      </w:r>
      <w:r w:rsidR="000D614E" w:rsidRPr="006A2037">
        <w:rPr>
          <w:rFonts w:ascii="Times New Roman" w:hAnsi="Times New Roman" w:cs="Times New Roman"/>
          <w:color w:val="222222"/>
          <w:sz w:val="24"/>
          <w:szCs w:val="24"/>
          <w:shd w:val="clear" w:color="auto" w:fill="FFFFFF"/>
        </w:rPr>
        <w:t xml:space="preserve">current education systems not adequate enough to keep up with the pace. </w:t>
      </w:r>
      <w:r w:rsidR="00C23D2B" w:rsidRPr="006A2037">
        <w:rPr>
          <w:rFonts w:ascii="Times New Roman" w:hAnsi="Times New Roman" w:cs="Times New Roman"/>
          <w:color w:val="222222"/>
          <w:sz w:val="24"/>
          <w:szCs w:val="24"/>
          <w:shd w:val="clear" w:color="auto" w:fill="FFFFFF"/>
        </w:rPr>
        <w:t xml:space="preserve">Educational practitioners and students </w:t>
      </w:r>
      <w:r w:rsidR="00E93B39" w:rsidRPr="006A2037">
        <w:rPr>
          <w:rFonts w:ascii="Times New Roman" w:hAnsi="Times New Roman" w:cs="Times New Roman"/>
          <w:color w:val="222222"/>
          <w:sz w:val="24"/>
          <w:szCs w:val="24"/>
          <w:shd w:val="clear" w:color="auto" w:fill="FFFFFF"/>
        </w:rPr>
        <w:t>who are willing to learn the state of education being provided in colleges and universities and how effective it is in real world are the</w:t>
      </w:r>
      <w:r w:rsidR="00893F2C" w:rsidRPr="006A2037">
        <w:rPr>
          <w:rFonts w:ascii="Times New Roman" w:hAnsi="Times New Roman" w:cs="Times New Roman"/>
          <w:color w:val="222222"/>
          <w:sz w:val="24"/>
          <w:szCs w:val="24"/>
          <w:shd w:val="clear" w:color="auto" w:fill="FFFFFF"/>
        </w:rPr>
        <w:t xml:space="preserve"> intended</w:t>
      </w:r>
      <w:r w:rsidR="00E93B39" w:rsidRPr="006A2037">
        <w:rPr>
          <w:rFonts w:ascii="Times New Roman" w:hAnsi="Times New Roman" w:cs="Times New Roman"/>
          <w:color w:val="222222"/>
          <w:sz w:val="24"/>
          <w:szCs w:val="24"/>
          <w:shd w:val="clear" w:color="auto" w:fill="FFFFFF"/>
        </w:rPr>
        <w:t xml:space="preserve"> audience for this article. </w:t>
      </w:r>
      <w:r w:rsidR="00E16243" w:rsidRPr="006A2037">
        <w:rPr>
          <w:rFonts w:ascii="Times New Roman" w:hAnsi="Times New Roman" w:cs="Times New Roman"/>
          <w:color w:val="222222"/>
          <w:sz w:val="24"/>
          <w:szCs w:val="24"/>
          <w:shd w:val="clear" w:color="auto" w:fill="FFFFFF"/>
        </w:rPr>
        <w:t xml:space="preserve">The article is applicable to my research because it highlights </w:t>
      </w:r>
      <w:r w:rsidR="009D3045" w:rsidRPr="006A2037">
        <w:rPr>
          <w:rFonts w:ascii="Times New Roman" w:hAnsi="Times New Roman" w:cs="Times New Roman"/>
          <w:color w:val="222222"/>
          <w:sz w:val="24"/>
          <w:szCs w:val="24"/>
          <w:shd w:val="clear" w:color="auto" w:fill="FFFFFF"/>
        </w:rPr>
        <w:t>what needs t</w:t>
      </w:r>
      <w:r w:rsidR="00856F73" w:rsidRPr="006A2037">
        <w:rPr>
          <w:rFonts w:ascii="Times New Roman" w:hAnsi="Times New Roman" w:cs="Times New Roman"/>
          <w:color w:val="222222"/>
          <w:sz w:val="24"/>
          <w:szCs w:val="24"/>
          <w:shd w:val="clear" w:color="auto" w:fill="FFFFFF"/>
        </w:rPr>
        <w:t>o be done to ensure that college</w:t>
      </w:r>
      <w:r w:rsidR="009D3045" w:rsidRPr="006A2037">
        <w:rPr>
          <w:rFonts w:ascii="Times New Roman" w:hAnsi="Times New Roman" w:cs="Times New Roman"/>
          <w:color w:val="222222"/>
          <w:sz w:val="24"/>
          <w:szCs w:val="24"/>
          <w:shd w:val="clear" w:color="auto" w:fill="FFFFFF"/>
        </w:rPr>
        <w:t xml:space="preserve"> students are taught things that will help them keep up with the pace at which the world or market </w:t>
      </w:r>
      <w:r w:rsidR="00BF0C72" w:rsidRPr="006A2037">
        <w:rPr>
          <w:rFonts w:ascii="Times New Roman" w:hAnsi="Times New Roman" w:cs="Times New Roman"/>
          <w:color w:val="222222"/>
          <w:sz w:val="24"/>
          <w:szCs w:val="24"/>
          <w:shd w:val="clear" w:color="auto" w:fill="FFFFFF"/>
        </w:rPr>
        <w:t>pressures</w:t>
      </w:r>
      <w:r w:rsidR="009D3045" w:rsidRPr="006A2037">
        <w:rPr>
          <w:rFonts w:ascii="Times New Roman" w:hAnsi="Times New Roman" w:cs="Times New Roman"/>
          <w:color w:val="222222"/>
          <w:sz w:val="24"/>
          <w:szCs w:val="24"/>
          <w:shd w:val="clear" w:color="auto" w:fill="FFFFFF"/>
        </w:rPr>
        <w:t xml:space="preserve"> are changing. </w:t>
      </w:r>
    </w:p>
    <w:p w:rsidR="00CD4390" w:rsidRPr="006A2037" w:rsidRDefault="002E7756" w:rsidP="006A2037">
      <w:pPr>
        <w:spacing w:before="120" w:after="120" w:line="480" w:lineRule="auto"/>
        <w:ind w:left="720" w:hanging="720"/>
        <w:rPr>
          <w:rFonts w:ascii="Times New Roman" w:hAnsi="Times New Roman" w:cs="Times New Roman"/>
          <w:b/>
          <w:sz w:val="24"/>
          <w:szCs w:val="24"/>
          <w:shd w:val="clear" w:color="auto" w:fill="FFFFFF"/>
        </w:rPr>
      </w:pPr>
      <w:r w:rsidRPr="006A2037">
        <w:rPr>
          <w:rFonts w:ascii="Times New Roman" w:hAnsi="Times New Roman" w:cs="Times New Roman"/>
          <w:b/>
          <w:sz w:val="24"/>
          <w:szCs w:val="24"/>
          <w:shd w:val="clear" w:color="auto" w:fill="FFFFFF"/>
        </w:rPr>
        <w:t>Ballantine, J. H., Hammack, F. M., &amp; Stuber, J. (2017). The sociology of education: A systematic analysis. Routledge.</w:t>
      </w:r>
    </w:p>
    <w:p w:rsidR="00DC6D7C" w:rsidRPr="006A2037" w:rsidRDefault="00770301" w:rsidP="006A2037">
      <w:pPr>
        <w:spacing w:before="120" w:after="120" w:line="480" w:lineRule="auto"/>
        <w:ind w:left="562" w:firstLine="720"/>
        <w:jc w:val="both"/>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This source offers a systematic analysis that looks at the cross-cul</w:t>
      </w:r>
      <w:r w:rsidR="0054530C" w:rsidRPr="006A2037">
        <w:rPr>
          <w:rFonts w:ascii="Times New Roman" w:hAnsi="Times New Roman" w:cs="Times New Roman"/>
          <w:color w:val="222222"/>
          <w:sz w:val="24"/>
          <w:szCs w:val="24"/>
          <w:shd w:val="clear" w:color="auto" w:fill="FFFFFF"/>
        </w:rPr>
        <w:t xml:space="preserve">tural perspective of education by incorporating a set of theoretical approaches. </w:t>
      </w:r>
      <w:r w:rsidR="004E6418" w:rsidRPr="006A2037">
        <w:rPr>
          <w:rFonts w:ascii="Times New Roman" w:hAnsi="Times New Roman" w:cs="Times New Roman"/>
          <w:color w:val="222222"/>
          <w:sz w:val="24"/>
          <w:szCs w:val="24"/>
          <w:shd w:val="clear" w:color="auto" w:fill="FFFFFF"/>
        </w:rPr>
        <w:t xml:space="preserve">It also examines current issues in education and offers some </w:t>
      </w:r>
      <w:r w:rsidR="00972C13" w:rsidRPr="006A2037">
        <w:rPr>
          <w:rFonts w:ascii="Times New Roman" w:hAnsi="Times New Roman" w:cs="Times New Roman"/>
          <w:color w:val="222222"/>
          <w:sz w:val="24"/>
          <w:szCs w:val="24"/>
          <w:shd w:val="clear" w:color="auto" w:fill="FFFFFF"/>
        </w:rPr>
        <w:t xml:space="preserve">structural </w:t>
      </w:r>
      <w:r w:rsidR="004E6418" w:rsidRPr="006A2037">
        <w:rPr>
          <w:rFonts w:ascii="Times New Roman" w:hAnsi="Times New Roman" w:cs="Times New Roman"/>
          <w:color w:val="222222"/>
          <w:sz w:val="24"/>
          <w:szCs w:val="24"/>
          <w:shd w:val="clear" w:color="auto" w:fill="FFFFFF"/>
        </w:rPr>
        <w:t xml:space="preserve">recommendations that would </w:t>
      </w:r>
      <w:r w:rsidR="00770A8E" w:rsidRPr="006A2037">
        <w:rPr>
          <w:rFonts w:ascii="Times New Roman" w:hAnsi="Times New Roman" w:cs="Times New Roman"/>
          <w:color w:val="222222"/>
          <w:sz w:val="24"/>
          <w:szCs w:val="24"/>
          <w:shd w:val="clear" w:color="auto" w:fill="FFFFFF"/>
        </w:rPr>
        <w:t>help in</w:t>
      </w:r>
      <w:r w:rsidR="004E6418" w:rsidRPr="006A2037">
        <w:rPr>
          <w:rFonts w:ascii="Times New Roman" w:hAnsi="Times New Roman" w:cs="Times New Roman"/>
          <w:color w:val="222222"/>
          <w:sz w:val="24"/>
          <w:szCs w:val="24"/>
          <w:shd w:val="clear" w:color="auto" w:fill="FFFFFF"/>
        </w:rPr>
        <w:t xml:space="preserve"> bringing about change</w:t>
      </w:r>
      <w:r w:rsidR="00770A8E" w:rsidRPr="006A2037">
        <w:rPr>
          <w:rFonts w:ascii="Times New Roman" w:hAnsi="Times New Roman" w:cs="Times New Roman"/>
          <w:color w:val="222222"/>
          <w:sz w:val="24"/>
          <w:szCs w:val="24"/>
          <w:shd w:val="clear" w:color="auto" w:fill="FFFFFF"/>
        </w:rPr>
        <w:t xml:space="preserve"> in education systems</w:t>
      </w:r>
      <w:r w:rsidR="004E6418" w:rsidRPr="006A2037">
        <w:rPr>
          <w:rFonts w:ascii="Times New Roman" w:hAnsi="Times New Roman" w:cs="Times New Roman"/>
          <w:color w:val="222222"/>
          <w:sz w:val="24"/>
          <w:szCs w:val="24"/>
          <w:shd w:val="clear" w:color="auto" w:fill="FFFFFF"/>
        </w:rPr>
        <w:t xml:space="preserve">. </w:t>
      </w:r>
      <w:r w:rsidRPr="006A2037">
        <w:rPr>
          <w:rFonts w:ascii="Times New Roman" w:hAnsi="Times New Roman" w:cs="Times New Roman"/>
          <w:color w:val="222222"/>
          <w:sz w:val="24"/>
          <w:szCs w:val="24"/>
          <w:shd w:val="clear" w:color="auto" w:fill="FFFFFF"/>
        </w:rPr>
        <w:t xml:space="preserve"> </w:t>
      </w:r>
      <w:r w:rsidR="00BE4B6F" w:rsidRPr="006A2037">
        <w:rPr>
          <w:rFonts w:ascii="Times New Roman" w:hAnsi="Times New Roman" w:cs="Times New Roman"/>
          <w:color w:val="222222"/>
          <w:sz w:val="24"/>
          <w:szCs w:val="24"/>
          <w:shd w:val="clear" w:color="auto" w:fill="FFFFFF"/>
        </w:rPr>
        <w:t xml:space="preserve">The </w:t>
      </w:r>
      <w:r w:rsidR="007D0124" w:rsidRPr="006A2037">
        <w:rPr>
          <w:rFonts w:ascii="Times New Roman" w:hAnsi="Times New Roman" w:cs="Times New Roman"/>
          <w:color w:val="222222"/>
          <w:sz w:val="24"/>
          <w:szCs w:val="24"/>
          <w:shd w:val="clear" w:color="auto" w:fill="FFFFFF"/>
        </w:rPr>
        <w:t>audiences intended for this article include</w:t>
      </w:r>
      <w:r w:rsidR="00BE4B6F" w:rsidRPr="006A2037">
        <w:rPr>
          <w:rFonts w:ascii="Times New Roman" w:hAnsi="Times New Roman" w:cs="Times New Roman"/>
          <w:color w:val="222222"/>
          <w:sz w:val="24"/>
          <w:szCs w:val="24"/>
          <w:shd w:val="clear" w:color="auto" w:fill="FFFFFF"/>
        </w:rPr>
        <w:t xml:space="preserve"> education practitioners, policymakers and students who would like to learn how change can affect their educational outcomes. </w:t>
      </w:r>
      <w:r w:rsidR="00D35BAC" w:rsidRPr="006A2037">
        <w:rPr>
          <w:rFonts w:ascii="Times New Roman" w:hAnsi="Times New Roman" w:cs="Times New Roman"/>
          <w:color w:val="222222"/>
          <w:sz w:val="24"/>
          <w:szCs w:val="24"/>
          <w:shd w:val="clear" w:color="auto" w:fill="FFFFFF"/>
        </w:rPr>
        <w:t>The article is applicable in my research because it integrates a number of topics that are all tied together to emphasize</w:t>
      </w:r>
      <w:r w:rsidR="00F377A8" w:rsidRPr="006A2037">
        <w:rPr>
          <w:rFonts w:ascii="Times New Roman" w:hAnsi="Times New Roman" w:cs="Times New Roman"/>
          <w:color w:val="222222"/>
          <w:sz w:val="24"/>
          <w:szCs w:val="24"/>
          <w:shd w:val="clear" w:color="auto" w:fill="FFFFFF"/>
        </w:rPr>
        <w:t xml:space="preserve"> the</w:t>
      </w:r>
      <w:r w:rsidR="00D35BAC" w:rsidRPr="006A2037">
        <w:rPr>
          <w:rFonts w:ascii="Times New Roman" w:hAnsi="Times New Roman" w:cs="Times New Roman"/>
          <w:color w:val="222222"/>
          <w:sz w:val="24"/>
          <w:szCs w:val="24"/>
          <w:shd w:val="clear" w:color="auto" w:fill="FFFFFF"/>
        </w:rPr>
        <w:t xml:space="preserve"> </w:t>
      </w:r>
      <w:r w:rsidR="00D35BAC" w:rsidRPr="006A2037">
        <w:rPr>
          <w:rFonts w:ascii="Times New Roman" w:hAnsi="Times New Roman" w:cs="Times New Roman"/>
          <w:color w:val="222222"/>
          <w:sz w:val="24"/>
          <w:szCs w:val="24"/>
          <w:shd w:val="clear" w:color="auto" w:fill="FFFFFF"/>
        </w:rPr>
        <w:lastRenderedPageBreak/>
        <w:t>significance of promoting diversity and solving various challenges</w:t>
      </w:r>
      <w:r w:rsidR="00FA53A2" w:rsidRPr="006A2037">
        <w:rPr>
          <w:rFonts w:ascii="Times New Roman" w:hAnsi="Times New Roman" w:cs="Times New Roman"/>
          <w:color w:val="222222"/>
          <w:sz w:val="24"/>
          <w:szCs w:val="24"/>
          <w:shd w:val="clear" w:color="auto" w:fill="FFFFFF"/>
        </w:rPr>
        <w:t>, which</w:t>
      </w:r>
      <w:r w:rsidR="00D35BAC" w:rsidRPr="006A2037">
        <w:rPr>
          <w:rFonts w:ascii="Times New Roman" w:hAnsi="Times New Roman" w:cs="Times New Roman"/>
          <w:color w:val="222222"/>
          <w:sz w:val="24"/>
          <w:szCs w:val="24"/>
          <w:shd w:val="clear" w:color="auto" w:fill="FFFFFF"/>
        </w:rPr>
        <w:t xml:space="preserve"> higher education had been facing.  </w:t>
      </w:r>
      <w:r w:rsidR="00B5091C" w:rsidRPr="006A2037">
        <w:rPr>
          <w:rFonts w:ascii="Times New Roman" w:hAnsi="Times New Roman" w:cs="Times New Roman"/>
          <w:color w:val="222222"/>
          <w:sz w:val="24"/>
          <w:szCs w:val="24"/>
          <w:shd w:val="clear" w:color="auto" w:fill="FFFFFF"/>
        </w:rPr>
        <w:t xml:space="preserve">The article will help in exploring various topics such as inequality in education access and experiences, social classes in colleges and universities, and ethnicity, which are all presented as intersecting topics in the article. </w:t>
      </w:r>
      <w:r w:rsidR="00DC6D7C" w:rsidRPr="006A2037">
        <w:rPr>
          <w:rFonts w:ascii="Times New Roman" w:hAnsi="Times New Roman" w:cs="Times New Roman"/>
          <w:color w:val="222222"/>
          <w:sz w:val="24"/>
          <w:szCs w:val="24"/>
          <w:shd w:val="clear" w:color="auto" w:fill="FFFFFF"/>
        </w:rPr>
        <w:br w:type="page"/>
      </w:r>
    </w:p>
    <w:p w:rsidR="009A0313" w:rsidRPr="006A2037" w:rsidRDefault="00D8698C" w:rsidP="006A2037">
      <w:pPr>
        <w:spacing w:before="120" w:after="120" w:line="480" w:lineRule="auto"/>
        <w:jc w:val="center"/>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lastRenderedPageBreak/>
        <w:t>References</w:t>
      </w:r>
    </w:p>
    <w:p w:rsidR="00242311" w:rsidRPr="006A2037" w:rsidRDefault="00242311" w:rsidP="006A2037">
      <w:pPr>
        <w:spacing w:before="120" w:after="120" w:line="480" w:lineRule="auto"/>
        <w:ind w:left="720" w:hanging="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Ambrose, S. A., Bridges, M. W., DiPietro, M., Lovett, M. C., &amp; Norman, M. K. (2010). How learning works: Seven research-based principles for smart teaching. John Wiley &amp; Sons.</w:t>
      </w:r>
    </w:p>
    <w:p w:rsidR="00063FE2" w:rsidRPr="006A2037" w:rsidRDefault="00063FE2" w:rsidP="006A2037">
      <w:pPr>
        <w:spacing w:before="120" w:after="120" w:line="480" w:lineRule="auto"/>
        <w:ind w:left="720" w:hanging="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Jennings, P. A., &amp; Greenberg, M. T. (2009). The prosocial classroom: Teacher social and emotional competence in relation to student and classroom outcomes. </w:t>
      </w:r>
      <w:r w:rsidRPr="006A2037">
        <w:rPr>
          <w:rFonts w:ascii="Times New Roman" w:hAnsi="Times New Roman" w:cs="Times New Roman"/>
          <w:i/>
          <w:iCs/>
          <w:color w:val="222222"/>
          <w:sz w:val="24"/>
          <w:szCs w:val="24"/>
          <w:shd w:val="clear" w:color="auto" w:fill="FFFFFF"/>
        </w:rPr>
        <w:t>Review of educational research</w:t>
      </w:r>
      <w:r w:rsidRPr="006A2037">
        <w:rPr>
          <w:rFonts w:ascii="Times New Roman" w:hAnsi="Times New Roman" w:cs="Times New Roman"/>
          <w:color w:val="222222"/>
          <w:sz w:val="24"/>
          <w:szCs w:val="24"/>
          <w:shd w:val="clear" w:color="auto" w:fill="FFFFFF"/>
        </w:rPr>
        <w:t>, </w:t>
      </w:r>
      <w:r w:rsidRPr="006A2037">
        <w:rPr>
          <w:rFonts w:ascii="Times New Roman" w:hAnsi="Times New Roman" w:cs="Times New Roman"/>
          <w:i/>
          <w:iCs/>
          <w:color w:val="222222"/>
          <w:sz w:val="24"/>
          <w:szCs w:val="24"/>
          <w:shd w:val="clear" w:color="auto" w:fill="FFFFFF"/>
        </w:rPr>
        <w:t>79</w:t>
      </w:r>
      <w:r w:rsidRPr="006A2037">
        <w:rPr>
          <w:rFonts w:ascii="Times New Roman" w:hAnsi="Times New Roman" w:cs="Times New Roman"/>
          <w:color w:val="222222"/>
          <w:sz w:val="24"/>
          <w:szCs w:val="24"/>
          <w:shd w:val="clear" w:color="auto" w:fill="FFFFFF"/>
        </w:rPr>
        <w:t>(1), 491-525.</w:t>
      </w:r>
    </w:p>
    <w:p w:rsidR="0017328F" w:rsidRPr="006A2037" w:rsidRDefault="0017328F" w:rsidP="006A2037">
      <w:pPr>
        <w:spacing w:before="120" w:after="120" w:line="480" w:lineRule="auto"/>
        <w:ind w:left="720" w:hanging="720"/>
        <w:rPr>
          <w:rFonts w:ascii="Times New Roman" w:hAnsi="Times New Roman" w:cs="Times New Roman"/>
          <w:color w:val="222222"/>
          <w:sz w:val="24"/>
          <w:szCs w:val="24"/>
          <w:shd w:val="clear" w:color="auto" w:fill="FFFFFF"/>
        </w:rPr>
      </w:pPr>
      <w:r w:rsidRPr="006A2037">
        <w:rPr>
          <w:rFonts w:ascii="Times New Roman" w:hAnsi="Times New Roman" w:cs="Times New Roman"/>
          <w:color w:val="222222"/>
          <w:sz w:val="24"/>
          <w:szCs w:val="24"/>
          <w:shd w:val="clear" w:color="auto" w:fill="FFFFFF"/>
        </w:rPr>
        <w:t>Leki, I. (2017). Undergraduates in a second language: Challenges and complexities of academic literacy development. Routledge.</w:t>
      </w:r>
    </w:p>
    <w:sectPr w:rsidR="0017328F" w:rsidRPr="006A2037" w:rsidSect="009A24D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6513" w:rsidRDefault="00566513" w:rsidP="00A66F27">
      <w:pPr>
        <w:spacing w:after="0" w:line="240" w:lineRule="auto"/>
      </w:pPr>
      <w:r>
        <w:separator/>
      </w:r>
    </w:p>
  </w:endnote>
  <w:endnote w:type="continuationSeparator" w:id="1">
    <w:p w:rsidR="00566513" w:rsidRDefault="00566513" w:rsidP="00A66F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6513" w:rsidRDefault="00566513" w:rsidP="00A66F27">
      <w:pPr>
        <w:spacing w:after="0" w:line="240" w:lineRule="auto"/>
      </w:pPr>
      <w:r>
        <w:separator/>
      </w:r>
    </w:p>
  </w:footnote>
  <w:footnote w:type="continuationSeparator" w:id="1">
    <w:p w:rsidR="00566513" w:rsidRDefault="00566513" w:rsidP="00A66F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F27" w:rsidRPr="00A66F27" w:rsidRDefault="00A66F27" w:rsidP="00A66F27">
    <w:pPr>
      <w:pStyle w:val="Header"/>
      <w:jc w:val="right"/>
      <w:rPr>
        <w:rFonts w:ascii="Times New Roman" w:hAnsi="Times New Roman" w:cs="Times New Roman"/>
        <w:sz w:val="24"/>
        <w:szCs w:val="24"/>
      </w:rPr>
    </w:pPr>
    <w:r w:rsidRPr="00A66F27">
      <w:rPr>
        <w:rFonts w:ascii="Times New Roman" w:hAnsi="Times New Roman" w:cs="Times New Roman"/>
        <w:sz w:val="24"/>
        <w:szCs w:val="24"/>
      </w:rPr>
      <w:fldChar w:fldCharType="begin"/>
    </w:r>
    <w:r w:rsidRPr="00A66F27">
      <w:rPr>
        <w:rFonts w:ascii="Times New Roman" w:hAnsi="Times New Roman" w:cs="Times New Roman"/>
        <w:sz w:val="24"/>
        <w:szCs w:val="24"/>
      </w:rPr>
      <w:instrText xml:space="preserve"> PAGE   \* MERGEFORMAT </w:instrText>
    </w:r>
    <w:r w:rsidRPr="00A66F27">
      <w:rPr>
        <w:rFonts w:ascii="Times New Roman" w:hAnsi="Times New Roman" w:cs="Times New Roman"/>
        <w:sz w:val="24"/>
        <w:szCs w:val="24"/>
      </w:rPr>
      <w:fldChar w:fldCharType="separate"/>
    </w:r>
    <w:r w:rsidR="00C911CF">
      <w:rPr>
        <w:rFonts w:ascii="Times New Roman" w:hAnsi="Times New Roman" w:cs="Times New Roman"/>
        <w:noProof/>
        <w:sz w:val="24"/>
        <w:szCs w:val="24"/>
      </w:rPr>
      <w:t>1</w:t>
    </w:r>
    <w:r w:rsidRPr="00A66F27">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C48AA"/>
    <w:multiLevelType w:val="hybridMultilevel"/>
    <w:tmpl w:val="7EA60B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EAB46CB"/>
    <w:multiLevelType w:val="hybridMultilevel"/>
    <w:tmpl w:val="05FE4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76258A"/>
    <w:multiLevelType w:val="hybridMultilevel"/>
    <w:tmpl w:val="8C8422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759A"/>
    <w:rsid w:val="00003A90"/>
    <w:rsid w:val="0000456C"/>
    <w:rsid w:val="000049BB"/>
    <w:rsid w:val="00005438"/>
    <w:rsid w:val="000149CE"/>
    <w:rsid w:val="000152E5"/>
    <w:rsid w:val="0001538E"/>
    <w:rsid w:val="00024887"/>
    <w:rsid w:val="000266B5"/>
    <w:rsid w:val="000322BD"/>
    <w:rsid w:val="00032F12"/>
    <w:rsid w:val="00036390"/>
    <w:rsid w:val="00036C4B"/>
    <w:rsid w:val="00037F91"/>
    <w:rsid w:val="00043157"/>
    <w:rsid w:val="00044A98"/>
    <w:rsid w:val="00050547"/>
    <w:rsid w:val="00050BD3"/>
    <w:rsid w:val="000540E0"/>
    <w:rsid w:val="00060CE1"/>
    <w:rsid w:val="00060E17"/>
    <w:rsid w:val="00063FE2"/>
    <w:rsid w:val="00064EC9"/>
    <w:rsid w:val="000651FF"/>
    <w:rsid w:val="00065F06"/>
    <w:rsid w:val="00071895"/>
    <w:rsid w:val="00092A91"/>
    <w:rsid w:val="000947AB"/>
    <w:rsid w:val="0009493F"/>
    <w:rsid w:val="000A08CF"/>
    <w:rsid w:val="000A58A5"/>
    <w:rsid w:val="000B1857"/>
    <w:rsid w:val="000C3537"/>
    <w:rsid w:val="000C4868"/>
    <w:rsid w:val="000D614E"/>
    <w:rsid w:val="000E3413"/>
    <w:rsid w:val="000F1032"/>
    <w:rsid w:val="000F5EE3"/>
    <w:rsid w:val="000F69F0"/>
    <w:rsid w:val="00101280"/>
    <w:rsid w:val="00103CFB"/>
    <w:rsid w:val="001154B4"/>
    <w:rsid w:val="0011635D"/>
    <w:rsid w:val="001334C1"/>
    <w:rsid w:val="00135CFD"/>
    <w:rsid w:val="00143851"/>
    <w:rsid w:val="00144DA0"/>
    <w:rsid w:val="00145A46"/>
    <w:rsid w:val="00153C82"/>
    <w:rsid w:val="0015547B"/>
    <w:rsid w:val="001620F1"/>
    <w:rsid w:val="0016263B"/>
    <w:rsid w:val="00163D54"/>
    <w:rsid w:val="00164F49"/>
    <w:rsid w:val="00165065"/>
    <w:rsid w:val="00170D27"/>
    <w:rsid w:val="00171382"/>
    <w:rsid w:val="00171680"/>
    <w:rsid w:val="0017328F"/>
    <w:rsid w:val="00175675"/>
    <w:rsid w:val="001766C1"/>
    <w:rsid w:val="00177CC7"/>
    <w:rsid w:val="001951BB"/>
    <w:rsid w:val="001978DD"/>
    <w:rsid w:val="001A1ADF"/>
    <w:rsid w:val="001A3E78"/>
    <w:rsid w:val="001A6101"/>
    <w:rsid w:val="001B19DD"/>
    <w:rsid w:val="001B3394"/>
    <w:rsid w:val="001C1CF8"/>
    <w:rsid w:val="001D7383"/>
    <w:rsid w:val="001E0A93"/>
    <w:rsid w:val="001E71C5"/>
    <w:rsid w:val="001E7E5C"/>
    <w:rsid w:val="001F0B1D"/>
    <w:rsid w:val="001F2F4B"/>
    <w:rsid w:val="001F5B3C"/>
    <w:rsid w:val="00201938"/>
    <w:rsid w:val="00210F94"/>
    <w:rsid w:val="00214DFF"/>
    <w:rsid w:val="00216536"/>
    <w:rsid w:val="00216A31"/>
    <w:rsid w:val="002170CF"/>
    <w:rsid w:val="00226FA2"/>
    <w:rsid w:val="0022758B"/>
    <w:rsid w:val="002279B7"/>
    <w:rsid w:val="00235545"/>
    <w:rsid w:val="00237946"/>
    <w:rsid w:val="00242311"/>
    <w:rsid w:val="00242361"/>
    <w:rsid w:val="002454AE"/>
    <w:rsid w:val="00253A67"/>
    <w:rsid w:val="002559B5"/>
    <w:rsid w:val="00266E23"/>
    <w:rsid w:val="00281001"/>
    <w:rsid w:val="00285F68"/>
    <w:rsid w:val="002A6A1E"/>
    <w:rsid w:val="002B113A"/>
    <w:rsid w:val="002B2B6B"/>
    <w:rsid w:val="002B6CE0"/>
    <w:rsid w:val="002B7B72"/>
    <w:rsid w:val="002C6197"/>
    <w:rsid w:val="002D059D"/>
    <w:rsid w:val="002D3397"/>
    <w:rsid w:val="002D70C3"/>
    <w:rsid w:val="002E28CE"/>
    <w:rsid w:val="002E7756"/>
    <w:rsid w:val="002F003F"/>
    <w:rsid w:val="002F0B68"/>
    <w:rsid w:val="002F1AB1"/>
    <w:rsid w:val="002F1AB8"/>
    <w:rsid w:val="002F37F7"/>
    <w:rsid w:val="002F42D9"/>
    <w:rsid w:val="002F6164"/>
    <w:rsid w:val="0031468A"/>
    <w:rsid w:val="00315CF5"/>
    <w:rsid w:val="00321E98"/>
    <w:rsid w:val="00323E02"/>
    <w:rsid w:val="003249EC"/>
    <w:rsid w:val="00330EFE"/>
    <w:rsid w:val="00331396"/>
    <w:rsid w:val="00333D8B"/>
    <w:rsid w:val="003461DE"/>
    <w:rsid w:val="00351D36"/>
    <w:rsid w:val="00354619"/>
    <w:rsid w:val="0035577D"/>
    <w:rsid w:val="0035711E"/>
    <w:rsid w:val="00360627"/>
    <w:rsid w:val="00361ABE"/>
    <w:rsid w:val="0036662C"/>
    <w:rsid w:val="00371EE8"/>
    <w:rsid w:val="00374DF8"/>
    <w:rsid w:val="0038010F"/>
    <w:rsid w:val="00386E4F"/>
    <w:rsid w:val="003875FC"/>
    <w:rsid w:val="00393857"/>
    <w:rsid w:val="0039663E"/>
    <w:rsid w:val="0039716C"/>
    <w:rsid w:val="00397C35"/>
    <w:rsid w:val="003B0FFB"/>
    <w:rsid w:val="003C34E9"/>
    <w:rsid w:val="003C5B73"/>
    <w:rsid w:val="003D65C9"/>
    <w:rsid w:val="003E21FB"/>
    <w:rsid w:val="003E5D54"/>
    <w:rsid w:val="003E5FEE"/>
    <w:rsid w:val="003E7895"/>
    <w:rsid w:val="003F19FC"/>
    <w:rsid w:val="003F71D9"/>
    <w:rsid w:val="003F7E5C"/>
    <w:rsid w:val="0040305B"/>
    <w:rsid w:val="00404982"/>
    <w:rsid w:val="00405972"/>
    <w:rsid w:val="004238E8"/>
    <w:rsid w:val="00427097"/>
    <w:rsid w:val="004309F2"/>
    <w:rsid w:val="0043138F"/>
    <w:rsid w:val="0043567D"/>
    <w:rsid w:val="004422A5"/>
    <w:rsid w:val="00442B6B"/>
    <w:rsid w:val="0044447D"/>
    <w:rsid w:val="00460D6F"/>
    <w:rsid w:val="00465AFB"/>
    <w:rsid w:val="00470052"/>
    <w:rsid w:val="004828BD"/>
    <w:rsid w:val="00484177"/>
    <w:rsid w:val="00487C93"/>
    <w:rsid w:val="00490E54"/>
    <w:rsid w:val="00492593"/>
    <w:rsid w:val="00493ED4"/>
    <w:rsid w:val="004A2B58"/>
    <w:rsid w:val="004B3FB6"/>
    <w:rsid w:val="004C1577"/>
    <w:rsid w:val="004C328E"/>
    <w:rsid w:val="004C38D6"/>
    <w:rsid w:val="004C6309"/>
    <w:rsid w:val="004C759A"/>
    <w:rsid w:val="004C7CAD"/>
    <w:rsid w:val="004D46D2"/>
    <w:rsid w:val="004D5088"/>
    <w:rsid w:val="004D5460"/>
    <w:rsid w:val="004E4142"/>
    <w:rsid w:val="004E4B0A"/>
    <w:rsid w:val="004E577E"/>
    <w:rsid w:val="004E6418"/>
    <w:rsid w:val="004F03BF"/>
    <w:rsid w:val="004F061E"/>
    <w:rsid w:val="004F2A79"/>
    <w:rsid w:val="004F44D9"/>
    <w:rsid w:val="004F4A38"/>
    <w:rsid w:val="004F64DE"/>
    <w:rsid w:val="004F7E9C"/>
    <w:rsid w:val="00502AAB"/>
    <w:rsid w:val="005121EF"/>
    <w:rsid w:val="00521E6E"/>
    <w:rsid w:val="0052400A"/>
    <w:rsid w:val="00526D99"/>
    <w:rsid w:val="00531BC6"/>
    <w:rsid w:val="00532AAF"/>
    <w:rsid w:val="00535442"/>
    <w:rsid w:val="00542D61"/>
    <w:rsid w:val="0054498D"/>
    <w:rsid w:val="0054530C"/>
    <w:rsid w:val="0055561A"/>
    <w:rsid w:val="0055561B"/>
    <w:rsid w:val="00563C18"/>
    <w:rsid w:val="005645D4"/>
    <w:rsid w:val="005649F1"/>
    <w:rsid w:val="00565DD2"/>
    <w:rsid w:val="005660C4"/>
    <w:rsid w:val="00566513"/>
    <w:rsid w:val="00576E83"/>
    <w:rsid w:val="00577EBC"/>
    <w:rsid w:val="005819DE"/>
    <w:rsid w:val="00581D97"/>
    <w:rsid w:val="005821A7"/>
    <w:rsid w:val="005A290A"/>
    <w:rsid w:val="005A2994"/>
    <w:rsid w:val="005A4B0A"/>
    <w:rsid w:val="005A7AC3"/>
    <w:rsid w:val="005B07C7"/>
    <w:rsid w:val="005B4E04"/>
    <w:rsid w:val="005B72DE"/>
    <w:rsid w:val="005C16BA"/>
    <w:rsid w:val="005C2453"/>
    <w:rsid w:val="005C5BDA"/>
    <w:rsid w:val="005C7685"/>
    <w:rsid w:val="005D1F5E"/>
    <w:rsid w:val="005D2227"/>
    <w:rsid w:val="005D4E86"/>
    <w:rsid w:val="005D75A4"/>
    <w:rsid w:val="005E0FD8"/>
    <w:rsid w:val="005E2FB1"/>
    <w:rsid w:val="005E46D3"/>
    <w:rsid w:val="005E5FD8"/>
    <w:rsid w:val="005F3618"/>
    <w:rsid w:val="00601918"/>
    <w:rsid w:val="00602CCC"/>
    <w:rsid w:val="00603D4F"/>
    <w:rsid w:val="00606ABB"/>
    <w:rsid w:val="00607206"/>
    <w:rsid w:val="00612634"/>
    <w:rsid w:val="006146A2"/>
    <w:rsid w:val="00615A86"/>
    <w:rsid w:val="00617874"/>
    <w:rsid w:val="0062421E"/>
    <w:rsid w:val="00624BE8"/>
    <w:rsid w:val="006320F2"/>
    <w:rsid w:val="006411FC"/>
    <w:rsid w:val="00643061"/>
    <w:rsid w:val="00643EF9"/>
    <w:rsid w:val="00644258"/>
    <w:rsid w:val="006462C5"/>
    <w:rsid w:val="00651FDD"/>
    <w:rsid w:val="00652110"/>
    <w:rsid w:val="00655036"/>
    <w:rsid w:val="006561D6"/>
    <w:rsid w:val="00663A16"/>
    <w:rsid w:val="00665671"/>
    <w:rsid w:val="00667600"/>
    <w:rsid w:val="00672CE5"/>
    <w:rsid w:val="00676604"/>
    <w:rsid w:val="006866C6"/>
    <w:rsid w:val="00696844"/>
    <w:rsid w:val="006A1DDB"/>
    <w:rsid w:val="006A2037"/>
    <w:rsid w:val="006A29EE"/>
    <w:rsid w:val="006A31D6"/>
    <w:rsid w:val="006A5983"/>
    <w:rsid w:val="006B3CE0"/>
    <w:rsid w:val="006D7D9C"/>
    <w:rsid w:val="006E0906"/>
    <w:rsid w:val="006E3B5E"/>
    <w:rsid w:val="006E416D"/>
    <w:rsid w:val="006F1277"/>
    <w:rsid w:val="006F26FE"/>
    <w:rsid w:val="00701592"/>
    <w:rsid w:val="0070181B"/>
    <w:rsid w:val="00707B53"/>
    <w:rsid w:val="00712540"/>
    <w:rsid w:val="00725C8B"/>
    <w:rsid w:val="0073268D"/>
    <w:rsid w:val="00734A99"/>
    <w:rsid w:val="00737EDF"/>
    <w:rsid w:val="00740F61"/>
    <w:rsid w:val="00741844"/>
    <w:rsid w:val="007454F1"/>
    <w:rsid w:val="00745779"/>
    <w:rsid w:val="00753E24"/>
    <w:rsid w:val="007562D5"/>
    <w:rsid w:val="00756F83"/>
    <w:rsid w:val="00762859"/>
    <w:rsid w:val="00767BE7"/>
    <w:rsid w:val="00770301"/>
    <w:rsid w:val="00770A8E"/>
    <w:rsid w:val="00771E64"/>
    <w:rsid w:val="00776887"/>
    <w:rsid w:val="0078116D"/>
    <w:rsid w:val="00781C6B"/>
    <w:rsid w:val="00783E6A"/>
    <w:rsid w:val="0078469B"/>
    <w:rsid w:val="007860FD"/>
    <w:rsid w:val="00790CAF"/>
    <w:rsid w:val="0079288A"/>
    <w:rsid w:val="007A0203"/>
    <w:rsid w:val="007A143C"/>
    <w:rsid w:val="007A1D88"/>
    <w:rsid w:val="007A3C7B"/>
    <w:rsid w:val="007A467F"/>
    <w:rsid w:val="007A7D06"/>
    <w:rsid w:val="007B5AFE"/>
    <w:rsid w:val="007B79B6"/>
    <w:rsid w:val="007C14C0"/>
    <w:rsid w:val="007C64B2"/>
    <w:rsid w:val="007C6706"/>
    <w:rsid w:val="007D0124"/>
    <w:rsid w:val="007E1263"/>
    <w:rsid w:val="007E3CAC"/>
    <w:rsid w:val="007E42AA"/>
    <w:rsid w:val="007E7D95"/>
    <w:rsid w:val="007F0C02"/>
    <w:rsid w:val="007F48BF"/>
    <w:rsid w:val="007F6631"/>
    <w:rsid w:val="00801BC8"/>
    <w:rsid w:val="00814602"/>
    <w:rsid w:val="00815BC3"/>
    <w:rsid w:val="008206CD"/>
    <w:rsid w:val="00827757"/>
    <w:rsid w:val="008317E3"/>
    <w:rsid w:val="0083540A"/>
    <w:rsid w:val="00835C6E"/>
    <w:rsid w:val="00835EDC"/>
    <w:rsid w:val="00842827"/>
    <w:rsid w:val="0084599E"/>
    <w:rsid w:val="00846160"/>
    <w:rsid w:val="00846BFB"/>
    <w:rsid w:val="00850E47"/>
    <w:rsid w:val="00856F73"/>
    <w:rsid w:val="0086498A"/>
    <w:rsid w:val="00872ABA"/>
    <w:rsid w:val="00877E93"/>
    <w:rsid w:val="0088331B"/>
    <w:rsid w:val="00887A1F"/>
    <w:rsid w:val="00893F2C"/>
    <w:rsid w:val="0089489A"/>
    <w:rsid w:val="00897B3C"/>
    <w:rsid w:val="008B1B05"/>
    <w:rsid w:val="008B3C5F"/>
    <w:rsid w:val="008D0990"/>
    <w:rsid w:val="008D33F6"/>
    <w:rsid w:val="008D3DC2"/>
    <w:rsid w:val="008D44D9"/>
    <w:rsid w:val="008D544C"/>
    <w:rsid w:val="008D6BAB"/>
    <w:rsid w:val="008E13A6"/>
    <w:rsid w:val="008E3172"/>
    <w:rsid w:val="008E6688"/>
    <w:rsid w:val="008F090C"/>
    <w:rsid w:val="008F0B8E"/>
    <w:rsid w:val="008F309D"/>
    <w:rsid w:val="008F59B8"/>
    <w:rsid w:val="008F75D2"/>
    <w:rsid w:val="00901414"/>
    <w:rsid w:val="009027E3"/>
    <w:rsid w:val="00905C51"/>
    <w:rsid w:val="00907085"/>
    <w:rsid w:val="009074E8"/>
    <w:rsid w:val="00913217"/>
    <w:rsid w:val="009133AE"/>
    <w:rsid w:val="00913603"/>
    <w:rsid w:val="00914287"/>
    <w:rsid w:val="0091702A"/>
    <w:rsid w:val="009277C6"/>
    <w:rsid w:val="00927DC8"/>
    <w:rsid w:val="00936F82"/>
    <w:rsid w:val="0094098F"/>
    <w:rsid w:val="009422FD"/>
    <w:rsid w:val="0094354C"/>
    <w:rsid w:val="009450FE"/>
    <w:rsid w:val="0094697E"/>
    <w:rsid w:val="00947FB2"/>
    <w:rsid w:val="00952CFE"/>
    <w:rsid w:val="009537AE"/>
    <w:rsid w:val="009572CE"/>
    <w:rsid w:val="009649D4"/>
    <w:rsid w:val="00971910"/>
    <w:rsid w:val="00971A1B"/>
    <w:rsid w:val="00972C13"/>
    <w:rsid w:val="009731BF"/>
    <w:rsid w:val="00974F25"/>
    <w:rsid w:val="00976F48"/>
    <w:rsid w:val="009808F4"/>
    <w:rsid w:val="0098132C"/>
    <w:rsid w:val="00981493"/>
    <w:rsid w:val="00991B0E"/>
    <w:rsid w:val="00997FDA"/>
    <w:rsid w:val="009A0313"/>
    <w:rsid w:val="009A1E8F"/>
    <w:rsid w:val="009A24D2"/>
    <w:rsid w:val="009A39CE"/>
    <w:rsid w:val="009B05CD"/>
    <w:rsid w:val="009B427D"/>
    <w:rsid w:val="009B46D3"/>
    <w:rsid w:val="009B5E37"/>
    <w:rsid w:val="009C1432"/>
    <w:rsid w:val="009C3706"/>
    <w:rsid w:val="009D3045"/>
    <w:rsid w:val="009D71F1"/>
    <w:rsid w:val="009E1093"/>
    <w:rsid w:val="009E2987"/>
    <w:rsid w:val="009F19E4"/>
    <w:rsid w:val="009F6B21"/>
    <w:rsid w:val="00A017F2"/>
    <w:rsid w:val="00A01A20"/>
    <w:rsid w:val="00A051E2"/>
    <w:rsid w:val="00A1033D"/>
    <w:rsid w:val="00A135F5"/>
    <w:rsid w:val="00A1627C"/>
    <w:rsid w:val="00A44435"/>
    <w:rsid w:val="00A4452C"/>
    <w:rsid w:val="00A631DD"/>
    <w:rsid w:val="00A66DBE"/>
    <w:rsid w:val="00A66F27"/>
    <w:rsid w:val="00A7170B"/>
    <w:rsid w:val="00A73D57"/>
    <w:rsid w:val="00A73EEB"/>
    <w:rsid w:val="00A75F39"/>
    <w:rsid w:val="00A77E1A"/>
    <w:rsid w:val="00A86406"/>
    <w:rsid w:val="00A936C3"/>
    <w:rsid w:val="00A94652"/>
    <w:rsid w:val="00A97526"/>
    <w:rsid w:val="00A97BCA"/>
    <w:rsid w:val="00AA40AA"/>
    <w:rsid w:val="00AB2766"/>
    <w:rsid w:val="00AB5F98"/>
    <w:rsid w:val="00AC0A68"/>
    <w:rsid w:val="00AD2D5D"/>
    <w:rsid w:val="00AD55D4"/>
    <w:rsid w:val="00AE33E6"/>
    <w:rsid w:val="00AE5522"/>
    <w:rsid w:val="00AE616F"/>
    <w:rsid w:val="00AF56C0"/>
    <w:rsid w:val="00AF750E"/>
    <w:rsid w:val="00B015BC"/>
    <w:rsid w:val="00B035EB"/>
    <w:rsid w:val="00B04777"/>
    <w:rsid w:val="00B04CFB"/>
    <w:rsid w:val="00B1071E"/>
    <w:rsid w:val="00B16B82"/>
    <w:rsid w:val="00B23D06"/>
    <w:rsid w:val="00B26E50"/>
    <w:rsid w:val="00B31F15"/>
    <w:rsid w:val="00B335CC"/>
    <w:rsid w:val="00B355C9"/>
    <w:rsid w:val="00B36966"/>
    <w:rsid w:val="00B4168A"/>
    <w:rsid w:val="00B5091C"/>
    <w:rsid w:val="00B5096A"/>
    <w:rsid w:val="00B5368B"/>
    <w:rsid w:val="00B5472A"/>
    <w:rsid w:val="00B54F25"/>
    <w:rsid w:val="00B57B7C"/>
    <w:rsid w:val="00B7284E"/>
    <w:rsid w:val="00B7701A"/>
    <w:rsid w:val="00B81273"/>
    <w:rsid w:val="00B81814"/>
    <w:rsid w:val="00B8363B"/>
    <w:rsid w:val="00B93337"/>
    <w:rsid w:val="00BA393D"/>
    <w:rsid w:val="00BA41F5"/>
    <w:rsid w:val="00BA6372"/>
    <w:rsid w:val="00BB047A"/>
    <w:rsid w:val="00BB3FDF"/>
    <w:rsid w:val="00BB6209"/>
    <w:rsid w:val="00BC4B2B"/>
    <w:rsid w:val="00BC5B47"/>
    <w:rsid w:val="00BD0318"/>
    <w:rsid w:val="00BD1207"/>
    <w:rsid w:val="00BD17D5"/>
    <w:rsid w:val="00BD2BE2"/>
    <w:rsid w:val="00BD551C"/>
    <w:rsid w:val="00BE0F78"/>
    <w:rsid w:val="00BE28C9"/>
    <w:rsid w:val="00BE4B6F"/>
    <w:rsid w:val="00BF0C72"/>
    <w:rsid w:val="00BF4027"/>
    <w:rsid w:val="00BF5724"/>
    <w:rsid w:val="00BF580F"/>
    <w:rsid w:val="00C033B5"/>
    <w:rsid w:val="00C10BEC"/>
    <w:rsid w:val="00C13746"/>
    <w:rsid w:val="00C141EF"/>
    <w:rsid w:val="00C146B0"/>
    <w:rsid w:val="00C15DFD"/>
    <w:rsid w:val="00C208DF"/>
    <w:rsid w:val="00C22B56"/>
    <w:rsid w:val="00C23D2B"/>
    <w:rsid w:val="00C266E9"/>
    <w:rsid w:val="00C301D2"/>
    <w:rsid w:val="00C304B8"/>
    <w:rsid w:val="00C31E36"/>
    <w:rsid w:val="00C33652"/>
    <w:rsid w:val="00C45EE9"/>
    <w:rsid w:val="00C46147"/>
    <w:rsid w:val="00C47DDE"/>
    <w:rsid w:val="00C55946"/>
    <w:rsid w:val="00C55CF0"/>
    <w:rsid w:val="00C62511"/>
    <w:rsid w:val="00C634B3"/>
    <w:rsid w:val="00C64433"/>
    <w:rsid w:val="00C70443"/>
    <w:rsid w:val="00C7097E"/>
    <w:rsid w:val="00C71ADE"/>
    <w:rsid w:val="00C744F5"/>
    <w:rsid w:val="00C7532A"/>
    <w:rsid w:val="00C7668F"/>
    <w:rsid w:val="00C80488"/>
    <w:rsid w:val="00C84DC5"/>
    <w:rsid w:val="00C8741C"/>
    <w:rsid w:val="00C911CF"/>
    <w:rsid w:val="00C9327A"/>
    <w:rsid w:val="00C94C72"/>
    <w:rsid w:val="00C973B9"/>
    <w:rsid w:val="00C97A97"/>
    <w:rsid w:val="00CA240C"/>
    <w:rsid w:val="00CA4970"/>
    <w:rsid w:val="00CA51BC"/>
    <w:rsid w:val="00CA5B4C"/>
    <w:rsid w:val="00CB5DFD"/>
    <w:rsid w:val="00CB6A5E"/>
    <w:rsid w:val="00CB6C5D"/>
    <w:rsid w:val="00CC0B17"/>
    <w:rsid w:val="00CD4390"/>
    <w:rsid w:val="00CD717D"/>
    <w:rsid w:val="00CE19AF"/>
    <w:rsid w:val="00CE1CB5"/>
    <w:rsid w:val="00CE45D6"/>
    <w:rsid w:val="00CF2D50"/>
    <w:rsid w:val="00CF57BB"/>
    <w:rsid w:val="00D105B3"/>
    <w:rsid w:val="00D143B3"/>
    <w:rsid w:val="00D16D0F"/>
    <w:rsid w:val="00D205AC"/>
    <w:rsid w:val="00D22847"/>
    <w:rsid w:val="00D26360"/>
    <w:rsid w:val="00D3026C"/>
    <w:rsid w:val="00D35BAC"/>
    <w:rsid w:val="00D416B5"/>
    <w:rsid w:val="00D42E8B"/>
    <w:rsid w:val="00D439E4"/>
    <w:rsid w:val="00D572A7"/>
    <w:rsid w:val="00D6243F"/>
    <w:rsid w:val="00D62FFA"/>
    <w:rsid w:val="00D71955"/>
    <w:rsid w:val="00D830B9"/>
    <w:rsid w:val="00D839EB"/>
    <w:rsid w:val="00D8698C"/>
    <w:rsid w:val="00D87F3A"/>
    <w:rsid w:val="00D91CEE"/>
    <w:rsid w:val="00DA3038"/>
    <w:rsid w:val="00DB0FDA"/>
    <w:rsid w:val="00DB3B6D"/>
    <w:rsid w:val="00DB43BB"/>
    <w:rsid w:val="00DB511A"/>
    <w:rsid w:val="00DC3A2A"/>
    <w:rsid w:val="00DC663B"/>
    <w:rsid w:val="00DC6D7C"/>
    <w:rsid w:val="00DE21C4"/>
    <w:rsid w:val="00DE2AA4"/>
    <w:rsid w:val="00E0269F"/>
    <w:rsid w:val="00E16243"/>
    <w:rsid w:val="00E16618"/>
    <w:rsid w:val="00E16852"/>
    <w:rsid w:val="00E20D27"/>
    <w:rsid w:val="00E232CD"/>
    <w:rsid w:val="00E26D69"/>
    <w:rsid w:val="00E27D22"/>
    <w:rsid w:val="00E30D6A"/>
    <w:rsid w:val="00E328E0"/>
    <w:rsid w:val="00E3420C"/>
    <w:rsid w:val="00E37184"/>
    <w:rsid w:val="00E41B60"/>
    <w:rsid w:val="00E41F72"/>
    <w:rsid w:val="00E42775"/>
    <w:rsid w:val="00E46FC8"/>
    <w:rsid w:val="00E52D1D"/>
    <w:rsid w:val="00E5631D"/>
    <w:rsid w:val="00E60156"/>
    <w:rsid w:val="00E64649"/>
    <w:rsid w:val="00E754A1"/>
    <w:rsid w:val="00E76FFD"/>
    <w:rsid w:val="00E779B9"/>
    <w:rsid w:val="00E8660E"/>
    <w:rsid w:val="00E93B39"/>
    <w:rsid w:val="00E96C28"/>
    <w:rsid w:val="00EA5FAE"/>
    <w:rsid w:val="00EB2349"/>
    <w:rsid w:val="00EB23EC"/>
    <w:rsid w:val="00EB33E8"/>
    <w:rsid w:val="00EB67E7"/>
    <w:rsid w:val="00EB7DAA"/>
    <w:rsid w:val="00EC5E95"/>
    <w:rsid w:val="00ED0AB9"/>
    <w:rsid w:val="00ED0FB2"/>
    <w:rsid w:val="00ED1370"/>
    <w:rsid w:val="00ED4BDF"/>
    <w:rsid w:val="00ED4C78"/>
    <w:rsid w:val="00ED6068"/>
    <w:rsid w:val="00EE6A50"/>
    <w:rsid w:val="00EF3906"/>
    <w:rsid w:val="00EF5E80"/>
    <w:rsid w:val="00F0642D"/>
    <w:rsid w:val="00F065BB"/>
    <w:rsid w:val="00F21B2B"/>
    <w:rsid w:val="00F27B9D"/>
    <w:rsid w:val="00F31879"/>
    <w:rsid w:val="00F36B3E"/>
    <w:rsid w:val="00F377A8"/>
    <w:rsid w:val="00F37F67"/>
    <w:rsid w:val="00F416B1"/>
    <w:rsid w:val="00F46F0D"/>
    <w:rsid w:val="00F50DB1"/>
    <w:rsid w:val="00F5127C"/>
    <w:rsid w:val="00F5558C"/>
    <w:rsid w:val="00F577D6"/>
    <w:rsid w:val="00F579CF"/>
    <w:rsid w:val="00F639BE"/>
    <w:rsid w:val="00F664CF"/>
    <w:rsid w:val="00F673B1"/>
    <w:rsid w:val="00F75FF6"/>
    <w:rsid w:val="00F76B5F"/>
    <w:rsid w:val="00F77836"/>
    <w:rsid w:val="00F930C3"/>
    <w:rsid w:val="00F97EC9"/>
    <w:rsid w:val="00FA427F"/>
    <w:rsid w:val="00FA53A2"/>
    <w:rsid w:val="00FA5589"/>
    <w:rsid w:val="00FA5EE5"/>
    <w:rsid w:val="00FA7712"/>
    <w:rsid w:val="00FB0E56"/>
    <w:rsid w:val="00FB510F"/>
    <w:rsid w:val="00FB73B5"/>
    <w:rsid w:val="00FC1841"/>
    <w:rsid w:val="00FC6425"/>
    <w:rsid w:val="00FD0880"/>
    <w:rsid w:val="00FD1899"/>
    <w:rsid w:val="00FD396C"/>
    <w:rsid w:val="00FD764F"/>
    <w:rsid w:val="00FF26B1"/>
    <w:rsid w:val="00FF4345"/>
    <w:rsid w:val="00FF6029"/>
    <w:rsid w:val="00FF7E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4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868"/>
    <w:pPr>
      <w:ind w:left="720"/>
      <w:contextualSpacing/>
    </w:pPr>
  </w:style>
  <w:style w:type="paragraph" w:styleId="Header">
    <w:name w:val="header"/>
    <w:basedOn w:val="Normal"/>
    <w:link w:val="HeaderChar"/>
    <w:uiPriority w:val="99"/>
    <w:semiHidden/>
    <w:unhideWhenUsed/>
    <w:rsid w:val="00A66F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6F27"/>
  </w:style>
  <w:style w:type="paragraph" w:styleId="Footer">
    <w:name w:val="footer"/>
    <w:basedOn w:val="Normal"/>
    <w:link w:val="FooterChar"/>
    <w:uiPriority w:val="99"/>
    <w:semiHidden/>
    <w:unhideWhenUsed/>
    <w:rsid w:val="00A66F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6F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3312</Words>
  <Characters>18881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2018-07-17T23:17:00Z</dcterms:created>
  <dcterms:modified xsi:type="dcterms:W3CDTF">2018-07-17T23:17:00Z</dcterms:modified>
</cp:coreProperties>
</file>